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1B39" w:rsidRPr="00C05111" w:rsidRDefault="00BD1B39" w:rsidP="00BD1B39">
      <w:pPr>
        <w:shd w:val="clear" w:color="auto" w:fill="FFFFFF"/>
        <w:spacing w:beforeAutospacing="1" w:after="100" w:afterAutospacing="1" w:line="240" w:lineRule="auto"/>
        <w:rPr>
          <w:rFonts w:ascii="Times New Roman" w:eastAsia="Times New Roman" w:hAnsi="Times New Roman" w:cs="Times New Roman"/>
          <w:b/>
          <w:bCs/>
          <w:color w:val="000000"/>
          <w:sz w:val="24"/>
          <w:szCs w:val="24"/>
          <w:lang w:eastAsia="fr-FR"/>
        </w:rPr>
      </w:pPr>
      <w:bookmarkStart w:id="0" w:name="_GoBack"/>
      <w:bookmarkEnd w:id="0"/>
      <w:r w:rsidRPr="00C05111">
        <w:rPr>
          <w:rFonts w:ascii="Times New Roman" w:eastAsia="Times New Roman" w:hAnsi="Times New Roman" w:cs="Times New Roman"/>
          <w:b/>
          <w:bCs/>
          <w:color w:val="000000"/>
          <w:sz w:val="24"/>
          <w:szCs w:val="24"/>
          <w:lang w:eastAsia="fr-FR"/>
        </w:rPr>
        <w:t xml:space="preserve">Lectures complémentaires : </w:t>
      </w:r>
    </w:p>
    <w:p w:rsidR="00BD1B39" w:rsidRPr="00C05111" w:rsidRDefault="00BD1B39" w:rsidP="00BD1B39">
      <w:pPr>
        <w:shd w:val="clear" w:color="auto" w:fill="FFFFFF"/>
        <w:spacing w:beforeAutospacing="1" w:after="100" w:afterAutospacing="1" w:line="240" w:lineRule="auto"/>
        <w:rPr>
          <w:rFonts w:ascii="Times New Roman" w:eastAsia="Times New Roman" w:hAnsi="Times New Roman" w:cs="Times New Roman"/>
          <w:b/>
          <w:bCs/>
          <w:color w:val="000000"/>
          <w:sz w:val="24"/>
          <w:szCs w:val="24"/>
          <w:lang w:eastAsia="fr-FR"/>
        </w:rPr>
      </w:pPr>
      <w:r w:rsidRPr="00C05111">
        <w:rPr>
          <w:rFonts w:ascii="Times New Roman" w:eastAsia="Times New Roman" w:hAnsi="Times New Roman" w:cs="Times New Roman"/>
          <w:b/>
          <w:bCs/>
          <w:color w:val="000000"/>
          <w:sz w:val="24"/>
          <w:szCs w:val="24"/>
          <w:lang w:eastAsia="fr-FR"/>
        </w:rPr>
        <w:t>Ovide, Les Métamorphoses, I, 220-235</w:t>
      </w:r>
    </w:p>
    <w:p w:rsidR="00BD1B39" w:rsidRPr="002D4956" w:rsidRDefault="00BD1B39" w:rsidP="00BD1B39">
      <w:pPr>
        <w:shd w:val="clear" w:color="auto" w:fill="FFFFFF"/>
        <w:spacing w:beforeAutospacing="1" w:after="100" w:afterAutospacing="1" w:line="240" w:lineRule="auto"/>
        <w:jc w:val="center"/>
        <w:rPr>
          <w:rFonts w:ascii="Times New Roman" w:eastAsia="Times New Roman" w:hAnsi="Times New Roman" w:cs="Times New Roman"/>
          <w:color w:val="000000"/>
          <w:sz w:val="24"/>
          <w:szCs w:val="24"/>
          <w:lang w:eastAsia="fr-FR"/>
        </w:rPr>
      </w:pPr>
      <w:r w:rsidRPr="002D4956">
        <w:rPr>
          <w:rFonts w:ascii="Times New Roman" w:eastAsia="Times New Roman" w:hAnsi="Times New Roman" w:cs="Times New Roman"/>
          <w:b/>
          <w:bCs/>
          <w:color w:val="000000"/>
          <w:sz w:val="24"/>
          <w:szCs w:val="24"/>
          <w:lang w:eastAsia="fr-FR"/>
        </w:rPr>
        <w:t>Lycaon métamorphosé (</w:t>
      </w:r>
      <w:bookmarkStart w:id="1" w:name="1-151"/>
      <w:bookmarkEnd w:id="1"/>
      <w:r w:rsidRPr="002D4956">
        <w:rPr>
          <w:rFonts w:ascii="Times New Roman" w:eastAsia="Times New Roman" w:hAnsi="Times New Roman" w:cs="Times New Roman"/>
          <w:b/>
          <w:bCs/>
          <w:color w:val="000000"/>
          <w:sz w:val="24"/>
          <w:szCs w:val="24"/>
          <w:lang w:eastAsia="fr-FR"/>
        </w:rPr>
        <w:t>1, 151- 252)</w:t>
      </w:r>
    </w:p>
    <w:p w:rsidR="00BD1B39" w:rsidRPr="002D4956" w:rsidRDefault="00BD1B39" w:rsidP="00BD1B39">
      <w:pPr>
        <w:shd w:val="clear" w:color="auto" w:fill="FFFFFF"/>
        <w:spacing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2D4956">
        <w:rPr>
          <w:rFonts w:ascii="Times New Roman" w:eastAsia="Times New Roman" w:hAnsi="Times New Roman" w:cs="Times New Roman"/>
          <w:color w:val="000000" w:themeColor="text1"/>
          <w:sz w:val="24"/>
          <w:szCs w:val="24"/>
          <w:lang w:eastAsia="fr-FR"/>
        </w:rPr>
        <w:t>Durant cette période dégradée de l'âge de fer, l'Olympe fut en proie à la révolte des Géants qui voulaient s'emparer du pouvoir. Jupiter les foudroya, les précipita sur terre et les écrasa sous les montagnes qu'ils avaient entassées. La Terre, tout imprégnée du sang des Géants, métamorphosa ce sang en êtres nouveaux, à face humaine, tout aussi violents et impies que les humains de l'âge de fer. (1, 151-162)</w:t>
      </w:r>
    </w:p>
    <w:p w:rsidR="00BD1B39" w:rsidRPr="002D4956" w:rsidRDefault="00BD1B39" w:rsidP="00BD1B3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2D4956">
        <w:rPr>
          <w:rFonts w:ascii="Times New Roman" w:eastAsia="Times New Roman" w:hAnsi="Times New Roman" w:cs="Times New Roman"/>
          <w:color w:val="000000" w:themeColor="text1"/>
          <w:sz w:val="24"/>
          <w:szCs w:val="24"/>
          <w:lang w:eastAsia="fr-FR"/>
        </w:rPr>
        <w:t>Indigné, Jupiter, qui se souvenait par ailleurs du crime audacieux de l'Arcadien Lycaon, convoque les dieux dans son palais céleste et leur fait part de son intention d'exterminer le genre humain trop menaçant pour lui, et de sa volonté de réserver la terre aux demi-dieux, aux nymphes, faunes, etc... La décision de Jupiter est aussitôt approuvée par tous les dieux présents, ce qui devrait rappeler à Auguste la piété manifestée par ses concitoyens lors du meurtre de César. (1, 163-206)</w:t>
      </w:r>
    </w:p>
    <w:p w:rsidR="00BD1B39" w:rsidRPr="002D4956" w:rsidRDefault="00BD1B39" w:rsidP="00BD1B39">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fr-FR"/>
        </w:rPr>
      </w:pPr>
      <w:r w:rsidRPr="002D4956">
        <w:rPr>
          <w:rFonts w:ascii="Times New Roman" w:eastAsia="Times New Roman" w:hAnsi="Times New Roman" w:cs="Times New Roman"/>
          <w:color w:val="000000" w:themeColor="text1"/>
          <w:sz w:val="24"/>
          <w:szCs w:val="24"/>
          <w:lang w:eastAsia="fr-FR"/>
        </w:rPr>
        <w:t xml:space="preserve">Jupiter justifie cette décision en évoquant le crime du tyran arcadien Lycaon, qui s'était montré impie (il voulait tuer Jupiter pendant son sommeil) et cruel (il avait servi en guise de repas les membres d'un otage qu'il avait fait exécuter). Jupiter le métamorphosa en loup, après avoir foudroyé sa demeure. Le dieu ajoute que Lycaon n'est qu'un exemple d'impiété parmi beaucoup </w:t>
      </w:r>
      <w:proofErr w:type="gramStart"/>
      <w:r w:rsidRPr="002D4956">
        <w:rPr>
          <w:rFonts w:ascii="Times New Roman" w:eastAsia="Times New Roman" w:hAnsi="Times New Roman" w:cs="Times New Roman"/>
          <w:color w:val="000000" w:themeColor="text1"/>
          <w:sz w:val="24"/>
          <w:szCs w:val="24"/>
          <w:lang w:eastAsia="fr-FR"/>
        </w:rPr>
        <w:t>d'autres</w:t>
      </w:r>
      <w:proofErr w:type="gramEnd"/>
      <w:r w:rsidRPr="002D4956">
        <w:rPr>
          <w:rFonts w:ascii="Times New Roman" w:eastAsia="Times New Roman" w:hAnsi="Times New Roman" w:cs="Times New Roman"/>
          <w:color w:val="000000" w:themeColor="text1"/>
          <w:sz w:val="24"/>
          <w:szCs w:val="24"/>
          <w:lang w:eastAsia="fr-FR"/>
        </w:rPr>
        <w:t> : c'est le genre humain tout entier qui doit disparaître. (1, 207-243)</w:t>
      </w:r>
    </w:p>
    <w:tbl>
      <w:tblPr>
        <w:tblW w:w="4500" w:type="pct"/>
        <w:jc w:val="center"/>
        <w:tblCellMar>
          <w:left w:w="0" w:type="dxa"/>
          <w:right w:w="0" w:type="dxa"/>
        </w:tblCellMar>
        <w:tblLook w:val="04A0" w:firstRow="1" w:lastRow="0" w:firstColumn="1" w:lastColumn="0" w:noHBand="0" w:noVBand="1"/>
      </w:tblPr>
      <w:tblGrid>
        <w:gridCol w:w="490"/>
        <w:gridCol w:w="3266"/>
        <w:gridCol w:w="4409"/>
      </w:tblGrid>
      <w:tr w:rsidR="00BD1B39" w:rsidRPr="002D4956" w:rsidTr="000D2D0E">
        <w:trPr>
          <w:jc w:val="center"/>
        </w:trPr>
        <w:tc>
          <w:tcPr>
            <w:tcW w:w="300" w:type="pct"/>
            <w:tcBorders>
              <w:top w:val="nil"/>
              <w:left w:val="nil"/>
              <w:bottom w:val="nil"/>
              <w:right w:val="nil"/>
            </w:tcBorders>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p>
        </w:tc>
        <w:tc>
          <w:tcPr>
            <w:tcW w:w="2000" w:type="pct"/>
            <w:tcBorders>
              <w:top w:val="nil"/>
              <w:left w:val="nil"/>
              <w:bottom w:val="nil"/>
              <w:right w:val="nil"/>
            </w:tcBorders>
          </w:tcPr>
          <w:p w:rsidR="00BD1B39" w:rsidRPr="002D4956" w:rsidRDefault="00BD1B39" w:rsidP="000D2D0E">
            <w:pPr>
              <w:spacing w:after="0" w:line="240" w:lineRule="auto"/>
              <w:rPr>
                <w:rFonts w:ascii="Times New Roman" w:eastAsia="Times New Roman" w:hAnsi="Times New Roman" w:cs="Times New Roman"/>
                <w:sz w:val="24"/>
                <w:szCs w:val="24"/>
                <w:lang w:val="en-US" w:eastAsia="fr-FR"/>
              </w:rPr>
            </w:pPr>
            <w:bookmarkStart w:id="2" w:name="1-215"/>
            <w:bookmarkEnd w:id="2"/>
          </w:p>
        </w:tc>
        <w:tc>
          <w:tcPr>
            <w:tcW w:w="2700" w:type="pct"/>
            <w:tcBorders>
              <w:top w:val="nil"/>
              <w:left w:val="nil"/>
              <w:bottom w:val="nil"/>
              <w:right w:val="nil"/>
            </w:tcBorders>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p>
        </w:tc>
      </w:tr>
      <w:tr w:rsidR="00BD1B39" w:rsidRPr="002D4956" w:rsidTr="000D2D0E">
        <w:trPr>
          <w:jc w:val="center"/>
        </w:trPr>
        <w:tc>
          <w:tcPr>
            <w:tcW w:w="3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bookmarkStart w:id="3" w:name="1-220"/>
            <w:r w:rsidRPr="002D4956">
              <w:rPr>
                <w:rFonts w:ascii="Times New Roman" w:eastAsia="Times New Roman" w:hAnsi="Times New Roman" w:cs="Times New Roman"/>
                <w:sz w:val="24"/>
                <w:szCs w:val="24"/>
                <w:lang w:eastAsia="fr-FR"/>
              </w:rPr>
              <w:t>1, 220</w:t>
            </w:r>
            <w:bookmarkEnd w:id="3"/>
          </w:p>
        </w:tc>
        <w:tc>
          <w:tcPr>
            <w:tcW w:w="20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i/>
                <w:iCs/>
                <w:sz w:val="24"/>
                <w:szCs w:val="24"/>
                <w:lang w:eastAsia="fr-FR"/>
              </w:rPr>
              <w:t xml:space="preserve">Signa </w:t>
            </w:r>
            <w:proofErr w:type="spellStart"/>
            <w:r w:rsidRPr="002D4956">
              <w:rPr>
                <w:rFonts w:ascii="Times New Roman" w:eastAsia="Times New Roman" w:hAnsi="Times New Roman" w:cs="Times New Roman"/>
                <w:i/>
                <w:iCs/>
                <w:sz w:val="24"/>
                <w:szCs w:val="24"/>
                <w:lang w:eastAsia="fr-FR"/>
              </w:rPr>
              <w:t>dedi</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uenisse</w:t>
            </w:r>
            <w:proofErr w:type="spellEnd"/>
            <w:r w:rsidRPr="002D4956">
              <w:rPr>
                <w:rFonts w:ascii="Times New Roman" w:eastAsia="Times New Roman" w:hAnsi="Times New Roman" w:cs="Times New Roman"/>
                <w:i/>
                <w:iCs/>
                <w:sz w:val="24"/>
                <w:szCs w:val="24"/>
                <w:lang w:eastAsia="fr-FR"/>
              </w:rPr>
              <w:t xml:space="preserve"> deum, </w:t>
            </w:r>
            <w:proofErr w:type="spellStart"/>
            <w:r w:rsidRPr="002D4956">
              <w:rPr>
                <w:rFonts w:ascii="Times New Roman" w:eastAsia="Times New Roman" w:hAnsi="Times New Roman" w:cs="Times New Roman"/>
                <w:i/>
                <w:iCs/>
                <w:sz w:val="24"/>
                <w:szCs w:val="24"/>
                <w:lang w:eastAsia="fr-FR"/>
              </w:rPr>
              <w:t>uulgusque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precari</w:t>
            </w:r>
            <w:proofErr w:type="spellEnd"/>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r>
            <w:proofErr w:type="spellStart"/>
            <w:r w:rsidRPr="002D4956">
              <w:rPr>
                <w:rFonts w:ascii="Times New Roman" w:eastAsia="Times New Roman" w:hAnsi="Times New Roman" w:cs="Times New Roman"/>
                <w:i/>
                <w:iCs/>
                <w:sz w:val="24"/>
                <w:szCs w:val="24"/>
                <w:lang w:eastAsia="fr-FR"/>
              </w:rPr>
              <w:t>coeperat</w:t>
            </w:r>
            <w:proofErr w:type="spellEnd"/>
            <w:r w:rsidRPr="002D4956">
              <w:rPr>
                <w:rFonts w:ascii="Times New Roman" w:eastAsia="Times New Roman" w:hAnsi="Times New Roman" w:cs="Times New Roman"/>
                <w:i/>
                <w:iCs/>
                <w:sz w:val="24"/>
                <w:szCs w:val="24"/>
                <w:lang w:eastAsia="fr-FR"/>
              </w:rPr>
              <w:t xml:space="preserve"> : </w:t>
            </w:r>
            <w:proofErr w:type="spellStart"/>
            <w:r w:rsidRPr="002D4956">
              <w:rPr>
                <w:rFonts w:ascii="Times New Roman" w:eastAsia="Times New Roman" w:hAnsi="Times New Roman" w:cs="Times New Roman"/>
                <w:i/>
                <w:iCs/>
                <w:sz w:val="24"/>
                <w:szCs w:val="24"/>
                <w:lang w:eastAsia="fr-FR"/>
              </w:rPr>
              <w:t>inridet</w:t>
            </w:r>
            <w:proofErr w:type="spellEnd"/>
            <w:r w:rsidRPr="002D4956">
              <w:rPr>
                <w:rFonts w:ascii="Times New Roman" w:eastAsia="Times New Roman" w:hAnsi="Times New Roman" w:cs="Times New Roman"/>
                <w:i/>
                <w:iCs/>
                <w:sz w:val="24"/>
                <w:szCs w:val="24"/>
                <w:lang w:eastAsia="fr-FR"/>
              </w:rPr>
              <w:t xml:space="preserve"> primo </w:t>
            </w:r>
            <w:proofErr w:type="spellStart"/>
            <w:r w:rsidRPr="002D4956">
              <w:rPr>
                <w:rFonts w:ascii="Times New Roman" w:eastAsia="Times New Roman" w:hAnsi="Times New Roman" w:cs="Times New Roman"/>
                <w:i/>
                <w:iCs/>
                <w:sz w:val="24"/>
                <w:szCs w:val="24"/>
                <w:lang w:eastAsia="fr-FR"/>
              </w:rPr>
              <w:t>pia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uota</w:t>
            </w:r>
            <w:proofErr w:type="spellEnd"/>
            <w:r w:rsidRPr="002D4956">
              <w:rPr>
                <w:rFonts w:ascii="Times New Roman" w:eastAsia="Times New Roman" w:hAnsi="Times New Roman" w:cs="Times New Roman"/>
                <w:i/>
                <w:iCs/>
                <w:sz w:val="24"/>
                <w:szCs w:val="24"/>
                <w:lang w:eastAsia="fr-FR"/>
              </w:rPr>
              <w:t xml:space="preserve"> Lycaon,</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mox ait : « </w:t>
            </w:r>
            <w:proofErr w:type="spellStart"/>
            <w:r w:rsidRPr="002D4956">
              <w:rPr>
                <w:rFonts w:ascii="Times New Roman" w:eastAsia="Times New Roman" w:hAnsi="Times New Roman" w:cs="Times New Roman"/>
                <w:i/>
                <w:iCs/>
                <w:sz w:val="24"/>
                <w:szCs w:val="24"/>
                <w:lang w:eastAsia="fr-FR"/>
              </w:rPr>
              <w:t>Experiar</w:t>
            </w:r>
            <w:proofErr w:type="spellEnd"/>
            <w:r w:rsidRPr="002D4956">
              <w:rPr>
                <w:rFonts w:ascii="Times New Roman" w:eastAsia="Times New Roman" w:hAnsi="Times New Roman" w:cs="Times New Roman"/>
                <w:i/>
                <w:iCs/>
                <w:sz w:val="24"/>
                <w:szCs w:val="24"/>
                <w:lang w:eastAsia="fr-FR"/>
              </w:rPr>
              <w:t xml:space="preserve"> deus hic discrimine aperto</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an </w:t>
            </w:r>
            <w:proofErr w:type="spellStart"/>
            <w:r w:rsidRPr="002D4956">
              <w:rPr>
                <w:rFonts w:ascii="Times New Roman" w:eastAsia="Times New Roman" w:hAnsi="Times New Roman" w:cs="Times New Roman"/>
                <w:i/>
                <w:iCs/>
                <w:sz w:val="24"/>
                <w:szCs w:val="24"/>
                <w:lang w:eastAsia="fr-FR"/>
              </w:rPr>
              <w:t>sit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mortalis</w:t>
            </w:r>
            <w:proofErr w:type="spellEnd"/>
            <w:r w:rsidRPr="002D4956">
              <w:rPr>
                <w:rFonts w:ascii="Times New Roman" w:eastAsia="Times New Roman" w:hAnsi="Times New Roman" w:cs="Times New Roman"/>
                <w:i/>
                <w:iCs/>
                <w:sz w:val="24"/>
                <w:szCs w:val="24"/>
                <w:lang w:eastAsia="fr-FR"/>
              </w:rPr>
              <w:t xml:space="preserve"> : nec </w:t>
            </w:r>
            <w:proofErr w:type="spellStart"/>
            <w:r w:rsidRPr="002D4956">
              <w:rPr>
                <w:rFonts w:ascii="Times New Roman" w:eastAsia="Times New Roman" w:hAnsi="Times New Roman" w:cs="Times New Roman"/>
                <w:i/>
                <w:iCs/>
                <w:sz w:val="24"/>
                <w:szCs w:val="24"/>
                <w:lang w:eastAsia="fr-FR"/>
              </w:rPr>
              <w:t>erit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dubitabile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uerum</w:t>
            </w:r>
            <w:proofErr w:type="spellEnd"/>
            <w:r w:rsidRPr="002D4956">
              <w:rPr>
                <w:rFonts w:ascii="Times New Roman" w:eastAsia="Times New Roman" w:hAnsi="Times New Roman" w:cs="Times New Roman"/>
                <w:i/>
                <w:iCs/>
                <w:sz w:val="24"/>
                <w:szCs w:val="24"/>
                <w:lang w:eastAsia="fr-FR"/>
              </w:rPr>
              <w:t>. »</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r>
            <w:proofErr w:type="spellStart"/>
            <w:r w:rsidRPr="002D4956">
              <w:rPr>
                <w:rFonts w:ascii="Times New Roman" w:eastAsia="Times New Roman" w:hAnsi="Times New Roman" w:cs="Times New Roman"/>
                <w:i/>
                <w:iCs/>
                <w:sz w:val="24"/>
                <w:szCs w:val="24"/>
                <w:lang w:eastAsia="fr-FR"/>
              </w:rPr>
              <w:t>Nocte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grauem</w:t>
            </w:r>
            <w:proofErr w:type="spellEnd"/>
            <w:r w:rsidRPr="002D4956">
              <w:rPr>
                <w:rFonts w:ascii="Times New Roman" w:eastAsia="Times New Roman" w:hAnsi="Times New Roman" w:cs="Times New Roman"/>
                <w:i/>
                <w:iCs/>
                <w:sz w:val="24"/>
                <w:szCs w:val="24"/>
                <w:lang w:eastAsia="fr-FR"/>
              </w:rPr>
              <w:t xml:space="preserve"> somno </w:t>
            </w:r>
            <w:proofErr w:type="spellStart"/>
            <w:r w:rsidRPr="002D4956">
              <w:rPr>
                <w:rFonts w:ascii="Times New Roman" w:eastAsia="Times New Roman" w:hAnsi="Times New Roman" w:cs="Times New Roman"/>
                <w:i/>
                <w:iCs/>
                <w:sz w:val="24"/>
                <w:szCs w:val="24"/>
                <w:lang w:eastAsia="fr-FR"/>
              </w:rPr>
              <w:t>necopina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perdere</w:t>
            </w:r>
            <w:proofErr w:type="spellEnd"/>
            <w:r w:rsidRPr="002D4956">
              <w:rPr>
                <w:rFonts w:ascii="Times New Roman" w:eastAsia="Times New Roman" w:hAnsi="Times New Roman" w:cs="Times New Roman"/>
                <w:i/>
                <w:iCs/>
                <w:sz w:val="24"/>
                <w:szCs w:val="24"/>
                <w:lang w:eastAsia="fr-FR"/>
              </w:rPr>
              <w:t xml:space="preserve"> morte</w:t>
            </w:r>
            <w:r w:rsidRPr="002D4956">
              <w:rPr>
                <w:rFonts w:ascii="Times New Roman" w:eastAsia="Times New Roman" w:hAnsi="Times New Roman" w:cs="Times New Roman"/>
                <w:i/>
                <w:iCs/>
                <w:sz w:val="24"/>
                <w:szCs w:val="24"/>
                <w:lang w:eastAsia="fr-FR"/>
              </w:rPr>
              <w:br/>
              <w:t> </w:t>
            </w:r>
          </w:p>
        </w:tc>
        <w:tc>
          <w:tcPr>
            <w:tcW w:w="27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sz w:val="24"/>
                <w:szCs w:val="24"/>
                <w:lang w:eastAsia="fr-FR"/>
              </w:rPr>
              <w:t>Je manifeste par signes ma présence divine et le peuple se met à prier.</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Lycaon commence par se moquer de ces hommages pieux ;</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puis il dit : « Je vais m'assurer avec certitude, s'il est un dieu</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ou un homme. La vérité éclatera alors indubitablement. »</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Il me prépare une mort par surprise, la nuit, quand je serai alourdi</w:t>
            </w:r>
            <w:r w:rsidRPr="002D4956">
              <w:rPr>
                <w:rFonts w:ascii="Times New Roman" w:eastAsia="Times New Roman" w:hAnsi="Times New Roman" w:cs="Times New Roman"/>
                <w:sz w:val="24"/>
                <w:szCs w:val="24"/>
                <w:lang w:eastAsia="fr-FR"/>
              </w:rPr>
              <w:br/>
              <w:t> </w:t>
            </w:r>
          </w:p>
        </w:tc>
      </w:tr>
      <w:tr w:rsidR="00BD1B39" w:rsidRPr="002D4956" w:rsidTr="000D2D0E">
        <w:trPr>
          <w:jc w:val="center"/>
        </w:trPr>
        <w:tc>
          <w:tcPr>
            <w:tcW w:w="3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sz w:val="24"/>
                <w:szCs w:val="24"/>
                <w:lang w:eastAsia="fr-FR"/>
              </w:rPr>
              <w:t>1, 225</w:t>
            </w:r>
          </w:p>
        </w:tc>
        <w:tc>
          <w:tcPr>
            <w:tcW w:w="20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proofErr w:type="spellStart"/>
            <w:proofErr w:type="gramStart"/>
            <w:r w:rsidRPr="002D4956">
              <w:rPr>
                <w:rFonts w:ascii="Times New Roman" w:eastAsia="Times New Roman" w:hAnsi="Times New Roman" w:cs="Times New Roman"/>
                <w:i/>
                <w:iCs/>
                <w:sz w:val="24"/>
                <w:szCs w:val="24"/>
                <w:lang w:eastAsia="fr-FR"/>
              </w:rPr>
              <w:t>comparat</w:t>
            </w:r>
            <w:proofErr w:type="spellEnd"/>
            <w:proofErr w:type="gramEnd"/>
            <w:r w:rsidRPr="002D4956">
              <w:rPr>
                <w:rFonts w:ascii="Times New Roman" w:eastAsia="Times New Roman" w:hAnsi="Times New Roman" w:cs="Times New Roman"/>
                <w:i/>
                <w:iCs/>
                <w:sz w:val="24"/>
                <w:szCs w:val="24"/>
                <w:lang w:eastAsia="fr-FR"/>
              </w:rPr>
              <w:t xml:space="preserve"> : </w:t>
            </w:r>
            <w:proofErr w:type="spellStart"/>
            <w:r w:rsidRPr="002D4956">
              <w:rPr>
                <w:rFonts w:ascii="Times New Roman" w:eastAsia="Times New Roman" w:hAnsi="Times New Roman" w:cs="Times New Roman"/>
                <w:i/>
                <w:iCs/>
                <w:sz w:val="24"/>
                <w:szCs w:val="24"/>
                <w:lang w:eastAsia="fr-FR"/>
              </w:rPr>
              <w:t>haec</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illi</w:t>
            </w:r>
            <w:proofErr w:type="spellEnd"/>
            <w:r w:rsidRPr="002D4956">
              <w:rPr>
                <w:rFonts w:ascii="Times New Roman" w:eastAsia="Times New Roman" w:hAnsi="Times New Roman" w:cs="Times New Roman"/>
                <w:i/>
                <w:iCs/>
                <w:sz w:val="24"/>
                <w:szCs w:val="24"/>
                <w:lang w:eastAsia="fr-FR"/>
              </w:rPr>
              <w:t xml:space="preserve"> placet </w:t>
            </w:r>
            <w:proofErr w:type="spellStart"/>
            <w:r w:rsidRPr="002D4956">
              <w:rPr>
                <w:rFonts w:ascii="Times New Roman" w:eastAsia="Times New Roman" w:hAnsi="Times New Roman" w:cs="Times New Roman"/>
                <w:i/>
                <w:iCs/>
                <w:sz w:val="24"/>
                <w:szCs w:val="24"/>
                <w:lang w:eastAsia="fr-FR"/>
              </w:rPr>
              <w:t>experientia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ueri</w:t>
            </w:r>
            <w:proofErr w:type="spellEnd"/>
            <w:r w:rsidRPr="002D4956">
              <w:rPr>
                <w:rFonts w:ascii="Times New Roman" w:eastAsia="Times New Roman" w:hAnsi="Times New Roman" w:cs="Times New Roman"/>
                <w:i/>
                <w:iCs/>
                <w:sz w:val="24"/>
                <w:szCs w:val="24"/>
                <w:lang w:eastAsia="fr-FR"/>
              </w:rPr>
              <w:t> ;</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nec </w:t>
            </w:r>
            <w:proofErr w:type="spellStart"/>
            <w:r w:rsidRPr="002D4956">
              <w:rPr>
                <w:rFonts w:ascii="Times New Roman" w:eastAsia="Times New Roman" w:hAnsi="Times New Roman" w:cs="Times New Roman"/>
                <w:i/>
                <w:iCs/>
                <w:sz w:val="24"/>
                <w:szCs w:val="24"/>
                <w:lang w:eastAsia="fr-FR"/>
              </w:rPr>
              <w:t>contentus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eo</w:t>
            </w:r>
            <w:proofErr w:type="spellEnd"/>
            <w:r w:rsidRPr="002D4956">
              <w:rPr>
                <w:rFonts w:ascii="Times New Roman" w:eastAsia="Times New Roman" w:hAnsi="Times New Roman" w:cs="Times New Roman"/>
                <w:i/>
                <w:iCs/>
                <w:sz w:val="24"/>
                <w:szCs w:val="24"/>
                <w:lang w:eastAsia="fr-FR"/>
              </w:rPr>
              <w:t xml:space="preserve">, missi de gente </w:t>
            </w:r>
            <w:proofErr w:type="spellStart"/>
            <w:r w:rsidRPr="002D4956">
              <w:rPr>
                <w:rFonts w:ascii="Times New Roman" w:eastAsia="Times New Roman" w:hAnsi="Times New Roman" w:cs="Times New Roman"/>
                <w:i/>
                <w:iCs/>
                <w:sz w:val="24"/>
                <w:szCs w:val="24"/>
                <w:lang w:eastAsia="fr-FR"/>
              </w:rPr>
              <w:t>Molossa</w:t>
            </w:r>
            <w:proofErr w:type="spellEnd"/>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r>
            <w:proofErr w:type="spellStart"/>
            <w:r w:rsidRPr="002D4956">
              <w:rPr>
                <w:rFonts w:ascii="Times New Roman" w:eastAsia="Times New Roman" w:hAnsi="Times New Roman" w:cs="Times New Roman"/>
                <w:i/>
                <w:iCs/>
                <w:sz w:val="24"/>
                <w:szCs w:val="24"/>
                <w:lang w:eastAsia="fr-FR"/>
              </w:rPr>
              <w:t>obsidis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unius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iugulum</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mucrone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resoluit</w:t>
            </w:r>
            <w:proofErr w:type="spellEnd"/>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r>
            <w:proofErr w:type="spellStart"/>
            <w:r w:rsidRPr="002D4956">
              <w:rPr>
                <w:rFonts w:ascii="Times New Roman" w:eastAsia="Times New Roman" w:hAnsi="Times New Roman" w:cs="Times New Roman"/>
                <w:i/>
                <w:iCs/>
                <w:sz w:val="24"/>
                <w:szCs w:val="24"/>
                <w:lang w:eastAsia="fr-FR"/>
              </w:rPr>
              <w:lastRenderedPageBreak/>
              <w:t>atque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ita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semineces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partim</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feruentibus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artus</w:t>
            </w:r>
            <w:proofErr w:type="spellEnd"/>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mollit </w:t>
            </w:r>
            <w:proofErr w:type="spellStart"/>
            <w:r w:rsidRPr="002D4956">
              <w:rPr>
                <w:rFonts w:ascii="Times New Roman" w:eastAsia="Times New Roman" w:hAnsi="Times New Roman" w:cs="Times New Roman"/>
                <w:i/>
                <w:iCs/>
                <w:sz w:val="24"/>
                <w:szCs w:val="24"/>
                <w:lang w:eastAsia="fr-FR"/>
              </w:rPr>
              <w:t>aquis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partim</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subiecto</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torruit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igni</w:t>
            </w:r>
            <w:proofErr w:type="spellEnd"/>
            <w:r w:rsidRPr="002D4956">
              <w:rPr>
                <w:rFonts w:ascii="Times New Roman" w:eastAsia="Times New Roman" w:hAnsi="Times New Roman" w:cs="Times New Roman"/>
                <w:i/>
                <w:iCs/>
                <w:sz w:val="24"/>
                <w:szCs w:val="24"/>
                <w:lang w:eastAsia="fr-FR"/>
              </w:rPr>
              <w:t>.</w:t>
            </w:r>
            <w:r w:rsidRPr="002D4956">
              <w:rPr>
                <w:rFonts w:ascii="Times New Roman" w:eastAsia="Times New Roman" w:hAnsi="Times New Roman" w:cs="Times New Roman"/>
                <w:i/>
                <w:iCs/>
                <w:sz w:val="24"/>
                <w:szCs w:val="24"/>
                <w:lang w:eastAsia="fr-FR"/>
              </w:rPr>
              <w:br/>
              <w:t> </w:t>
            </w:r>
          </w:p>
        </w:tc>
        <w:tc>
          <w:tcPr>
            <w:tcW w:w="27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sz w:val="24"/>
                <w:szCs w:val="24"/>
                <w:lang w:eastAsia="fr-FR"/>
              </w:rPr>
              <w:lastRenderedPageBreak/>
              <w:t>par le sommeil ; c'est sa manière à lui d'éprouver la vérité.</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r>
            <w:bookmarkStart w:id="4" w:name="1-226ss"/>
            <w:bookmarkEnd w:id="4"/>
            <w:r w:rsidRPr="002D4956">
              <w:rPr>
                <w:rFonts w:ascii="Times New Roman" w:eastAsia="Times New Roman" w:hAnsi="Times New Roman" w:cs="Times New Roman"/>
                <w:sz w:val="24"/>
                <w:szCs w:val="24"/>
                <w:lang w:eastAsia="fr-FR"/>
              </w:rPr>
              <w:t>Mais il ne se contente pas de cela ; de son épée,</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il égorge un otage envoyé de la cité des </w:t>
            </w:r>
            <w:hyperlink r:id="rId4" w:anchor="Molosses" w:history="1">
              <w:r w:rsidRPr="00C05111">
                <w:rPr>
                  <w:rFonts w:ascii="Times New Roman" w:eastAsia="Times New Roman" w:hAnsi="Times New Roman" w:cs="Times New Roman"/>
                  <w:color w:val="000000" w:themeColor="text1"/>
                  <w:sz w:val="24"/>
                  <w:szCs w:val="24"/>
                  <w:lang w:eastAsia="fr-FR"/>
                </w:rPr>
                <w:t>Molosses</w:t>
              </w:r>
            </w:hyperlink>
            <w:r w:rsidRPr="002D4956">
              <w:rPr>
                <w:rFonts w:ascii="Times New Roman" w:eastAsia="Times New Roman" w:hAnsi="Times New Roman" w:cs="Times New Roman"/>
                <w:b/>
                <w:bCs/>
                <w:sz w:val="24"/>
                <w:szCs w:val="24"/>
                <w:lang w:eastAsia="fr-FR"/>
              </w:rPr>
              <w:t>,</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r>
            <w:hyperlink r:id="rId5" w:anchor="attendrit" w:history="1">
              <w:r w:rsidRPr="00C05111">
                <w:rPr>
                  <w:rFonts w:ascii="Times New Roman" w:eastAsia="Times New Roman" w:hAnsi="Times New Roman" w:cs="Times New Roman"/>
                  <w:color w:val="000000" w:themeColor="text1"/>
                  <w:sz w:val="24"/>
                  <w:szCs w:val="24"/>
                  <w:lang w:eastAsia="fr-FR"/>
                </w:rPr>
                <w:t>attendrit</w:t>
              </w:r>
            </w:hyperlink>
            <w:r w:rsidRPr="002D4956">
              <w:rPr>
                <w:rFonts w:ascii="Times New Roman" w:eastAsia="Times New Roman" w:hAnsi="Times New Roman" w:cs="Times New Roman"/>
                <w:color w:val="000000" w:themeColor="text1"/>
                <w:sz w:val="24"/>
                <w:szCs w:val="24"/>
                <w:lang w:eastAsia="fr-FR"/>
              </w:rPr>
              <w:t> </w:t>
            </w:r>
            <w:r w:rsidRPr="002D4956">
              <w:rPr>
                <w:rFonts w:ascii="Times New Roman" w:eastAsia="Times New Roman" w:hAnsi="Times New Roman" w:cs="Times New Roman"/>
                <w:sz w:val="24"/>
                <w:szCs w:val="24"/>
                <w:lang w:eastAsia="fr-FR"/>
              </w:rPr>
              <w:t>dans l'eau bouillante une partie de ses membres</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encore palpitants et fait rôtir le reste sur la flamme.</w:t>
            </w:r>
            <w:r w:rsidRPr="002D4956">
              <w:rPr>
                <w:rFonts w:ascii="Times New Roman" w:eastAsia="Times New Roman" w:hAnsi="Times New Roman" w:cs="Times New Roman"/>
                <w:sz w:val="24"/>
                <w:szCs w:val="24"/>
                <w:lang w:eastAsia="fr-FR"/>
              </w:rPr>
              <w:br/>
              <w:t> </w:t>
            </w:r>
          </w:p>
        </w:tc>
      </w:tr>
      <w:tr w:rsidR="00BD1B39" w:rsidRPr="002D4956" w:rsidTr="000D2D0E">
        <w:trPr>
          <w:jc w:val="center"/>
        </w:trPr>
        <w:tc>
          <w:tcPr>
            <w:tcW w:w="3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sz w:val="24"/>
                <w:szCs w:val="24"/>
                <w:lang w:eastAsia="fr-FR"/>
              </w:rPr>
              <w:lastRenderedPageBreak/>
              <w:t>1, 230</w:t>
            </w:r>
          </w:p>
        </w:tc>
        <w:tc>
          <w:tcPr>
            <w:tcW w:w="20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i/>
                <w:iCs/>
                <w:sz w:val="24"/>
                <w:szCs w:val="24"/>
                <w:lang w:eastAsia="fr-FR"/>
              </w:rPr>
              <w:t xml:space="preserve">Quod </w:t>
            </w:r>
            <w:proofErr w:type="spellStart"/>
            <w:r w:rsidRPr="002D4956">
              <w:rPr>
                <w:rFonts w:ascii="Times New Roman" w:eastAsia="Times New Roman" w:hAnsi="Times New Roman" w:cs="Times New Roman"/>
                <w:i/>
                <w:iCs/>
                <w:sz w:val="24"/>
                <w:szCs w:val="24"/>
                <w:lang w:eastAsia="fr-FR"/>
              </w:rPr>
              <w:t>simul</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inposuit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mensis</w:t>
            </w:r>
            <w:proofErr w:type="spellEnd"/>
            <w:r w:rsidRPr="002D4956">
              <w:rPr>
                <w:rFonts w:ascii="Times New Roman" w:eastAsia="Times New Roman" w:hAnsi="Times New Roman" w:cs="Times New Roman"/>
                <w:i/>
                <w:iCs/>
                <w:sz w:val="24"/>
                <w:szCs w:val="24"/>
                <w:lang w:eastAsia="fr-FR"/>
              </w:rPr>
              <w:t xml:space="preserve">, ego </w:t>
            </w:r>
            <w:proofErr w:type="spellStart"/>
            <w:r w:rsidRPr="002D4956">
              <w:rPr>
                <w:rFonts w:ascii="Times New Roman" w:eastAsia="Times New Roman" w:hAnsi="Times New Roman" w:cs="Times New Roman"/>
                <w:i/>
                <w:iCs/>
                <w:sz w:val="24"/>
                <w:szCs w:val="24"/>
                <w:lang w:eastAsia="fr-FR"/>
              </w:rPr>
              <w:t>uindice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flamma</w:t>
            </w:r>
            <w:proofErr w:type="spellEnd"/>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in domino </w:t>
            </w:r>
            <w:proofErr w:type="spellStart"/>
            <w:r w:rsidRPr="002D4956">
              <w:rPr>
                <w:rFonts w:ascii="Times New Roman" w:eastAsia="Times New Roman" w:hAnsi="Times New Roman" w:cs="Times New Roman"/>
                <w:i/>
                <w:iCs/>
                <w:sz w:val="24"/>
                <w:szCs w:val="24"/>
                <w:lang w:eastAsia="fr-FR"/>
              </w:rPr>
              <w:t>dignos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euerti</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tecta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penates</w:t>
            </w:r>
            <w:proofErr w:type="spellEnd"/>
            <w:r w:rsidRPr="002D4956">
              <w:rPr>
                <w:rFonts w:ascii="Times New Roman" w:eastAsia="Times New Roman" w:hAnsi="Times New Roman" w:cs="Times New Roman"/>
                <w:i/>
                <w:iCs/>
                <w:sz w:val="24"/>
                <w:szCs w:val="24"/>
                <w:lang w:eastAsia="fr-FR"/>
              </w:rPr>
              <w:t> ;</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r>
            <w:proofErr w:type="spellStart"/>
            <w:r w:rsidRPr="002D4956">
              <w:rPr>
                <w:rFonts w:ascii="Times New Roman" w:eastAsia="Times New Roman" w:hAnsi="Times New Roman" w:cs="Times New Roman"/>
                <w:i/>
                <w:iCs/>
                <w:sz w:val="24"/>
                <w:szCs w:val="24"/>
                <w:lang w:eastAsia="fr-FR"/>
              </w:rPr>
              <w:t>territus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ipse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fugit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nactusque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silentia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ruris</w:t>
            </w:r>
            <w:proofErr w:type="spellEnd"/>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r>
            <w:proofErr w:type="spellStart"/>
            <w:r w:rsidRPr="002D4956">
              <w:rPr>
                <w:rFonts w:ascii="Times New Roman" w:eastAsia="Times New Roman" w:hAnsi="Times New Roman" w:cs="Times New Roman"/>
                <w:i/>
                <w:iCs/>
                <w:sz w:val="24"/>
                <w:szCs w:val="24"/>
                <w:lang w:eastAsia="fr-FR"/>
              </w:rPr>
              <w:t>exululat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frustraque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loqui</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conatur</w:t>
            </w:r>
            <w:proofErr w:type="spellEnd"/>
            <w:r w:rsidRPr="002D4956">
              <w:rPr>
                <w:rFonts w:ascii="Times New Roman" w:eastAsia="Times New Roman" w:hAnsi="Times New Roman" w:cs="Times New Roman"/>
                <w:i/>
                <w:iCs/>
                <w:sz w:val="24"/>
                <w:szCs w:val="24"/>
                <w:lang w:eastAsia="fr-FR"/>
              </w:rPr>
              <w:t> : ab ipso</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r>
            <w:proofErr w:type="spellStart"/>
            <w:r w:rsidRPr="002D4956">
              <w:rPr>
                <w:rFonts w:ascii="Times New Roman" w:eastAsia="Times New Roman" w:hAnsi="Times New Roman" w:cs="Times New Roman"/>
                <w:i/>
                <w:iCs/>
                <w:sz w:val="24"/>
                <w:szCs w:val="24"/>
                <w:lang w:eastAsia="fr-FR"/>
              </w:rPr>
              <w:t>colligit</w:t>
            </w:r>
            <w:proofErr w:type="spellEnd"/>
            <w:r w:rsidRPr="002D4956">
              <w:rPr>
                <w:rFonts w:ascii="Times New Roman" w:eastAsia="Times New Roman" w:hAnsi="Times New Roman" w:cs="Times New Roman"/>
                <w:i/>
                <w:iCs/>
                <w:sz w:val="24"/>
                <w:szCs w:val="24"/>
                <w:lang w:eastAsia="fr-FR"/>
              </w:rPr>
              <w:t xml:space="preserve"> os </w:t>
            </w:r>
            <w:proofErr w:type="spellStart"/>
            <w:r w:rsidRPr="002D4956">
              <w:rPr>
                <w:rFonts w:ascii="Times New Roman" w:eastAsia="Times New Roman" w:hAnsi="Times New Roman" w:cs="Times New Roman"/>
                <w:i/>
                <w:iCs/>
                <w:sz w:val="24"/>
                <w:szCs w:val="24"/>
                <w:lang w:eastAsia="fr-FR"/>
              </w:rPr>
              <w:t>rabiem</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solitaeque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cupidine</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caedis</w:t>
            </w:r>
            <w:proofErr w:type="spellEnd"/>
            <w:r w:rsidRPr="002D4956">
              <w:rPr>
                <w:rFonts w:ascii="Times New Roman" w:eastAsia="Times New Roman" w:hAnsi="Times New Roman" w:cs="Times New Roman"/>
                <w:i/>
                <w:iCs/>
                <w:sz w:val="24"/>
                <w:szCs w:val="24"/>
                <w:lang w:eastAsia="fr-FR"/>
              </w:rPr>
              <w:br/>
              <w:t> </w:t>
            </w:r>
          </w:p>
        </w:tc>
        <w:tc>
          <w:tcPr>
            <w:tcW w:w="27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sz w:val="24"/>
                <w:szCs w:val="24"/>
                <w:lang w:eastAsia="fr-FR"/>
              </w:rPr>
              <w:t>Dès qu'il eut fait servir ce plat à table, moi, d'un feu vengeur,</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je fis s'écrouler sur lui sa maison, pénates dignes de leur maître.</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Effrayé, il s'enfuit et, après avoir gagné la campagne silencieuse,</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se met à hurler. C'est en vain qu'il tente de parler. Toute sa rage,</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il la concentre dans sa bouche ; son désir habituel de carnage, il l'exerce</w:t>
            </w:r>
            <w:r w:rsidRPr="002D4956">
              <w:rPr>
                <w:rFonts w:ascii="Times New Roman" w:eastAsia="Times New Roman" w:hAnsi="Times New Roman" w:cs="Times New Roman"/>
                <w:sz w:val="24"/>
                <w:szCs w:val="24"/>
                <w:lang w:eastAsia="fr-FR"/>
              </w:rPr>
              <w:br/>
              <w:t> </w:t>
            </w:r>
          </w:p>
        </w:tc>
      </w:tr>
      <w:tr w:rsidR="00BD1B39" w:rsidRPr="002D4956" w:rsidTr="000D2D0E">
        <w:trPr>
          <w:jc w:val="center"/>
        </w:trPr>
        <w:tc>
          <w:tcPr>
            <w:tcW w:w="3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r w:rsidRPr="002D4956">
              <w:rPr>
                <w:rFonts w:ascii="Times New Roman" w:eastAsia="Times New Roman" w:hAnsi="Times New Roman" w:cs="Times New Roman"/>
                <w:sz w:val="24"/>
                <w:szCs w:val="24"/>
                <w:lang w:eastAsia="fr-FR"/>
              </w:rPr>
              <w:t>1, 235</w:t>
            </w:r>
          </w:p>
        </w:tc>
        <w:tc>
          <w:tcPr>
            <w:tcW w:w="2000" w:type="pct"/>
            <w:tcBorders>
              <w:top w:val="nil"/>
              <w:left w:val="nil"/>
              <w:bottom w:val="nil"/>
              <w:right w:val="nil"/>
            </w:tcBorders>
            <w:hideMark/>
          </w:tcPr>
          <w:p w:rsidR="00BD1B39" w:rsidRPr="002D4956" w:rsidRDefault="00BD1B39" w:rsidP="000D2D0E">
            <w:pPr>
              <w:spacing w:after="0" w:line="240" w:lineRule="auto"/>
              <w:rPr>
                <w:rFonts w:ascii="Times New Roman" w:eastAsia="Times New Roman" w:hAnsi="Times New Roman" w:cs="Times New Roman"/>
                <w:sz w:val="24"/>
                <w:szCs w:val="24"/>
                <w:lang w:eastAsia="fr-FR"/>
              </w:rPr>
            </w:pPr>
            <w:proofErr w:type="spellStart"/>
            <w:proofErr w:type="gramStart"/>
            <w:r w:rsidRPr="002D4956">
              <w:rPr>
                <w:rFonts w:ascii="Times New Roman" w:eastAsia="Times New Roman" w:hAnsi="Times New Roman" w:cs="Times New Roman"/>
                <w:i/>
                <w:iCs/>
                <w:sz w:val="24"/>
                <w:szCs w:val="24"/>
                <w:lang w:eastAsia="fr-FR"/>
              </w:rPr>
              <w:t>uertitur</w:t>
            </w:r>
            <w:proofErr w:type="spellEnd"/>
            <w:proofErr w:type="gramEnd"/>
            <w:r w:rsidRPr="002D4956">
              <w:rPr>
                <w:rFonts w:ascii="Times New Roman" w:eastAsia="Times New Roman" w:hAnsi="Times New Roman" w:cs="Times New Roman"/>
                <w:i/>
                <w:iCs/>
                <w:sz w:val="24"/>
                <w:szCs w:val="24"/>
                <w:lang w:eastAsia="fr-FR"/>
              </w:rPr>
              <w:t xml:space="preserve"> in </w:t>
            </w:r>
            <w:proofErr w:type="spellStart"/>
            <w:r w:rsidRPr="002D4956">
              <w:rPr>
                <w:rFonts w:ascii="Times New Roman" w:eastAsia="Times New Roman" w:hAnsi="Times New Roman" w:cs="Times New Roman"/>
                <w:i/>
                <w:iCs/>
                <w:sz w:val="24"/>
                <w:szCs w:val="24"/>
                <w:lang w:eastAsia="fr-FR"/>
              </w:rPr>
              <w:t>pecudes</w:t>
            </w:r>
            <w:proofErr w:type="spellEnd"/>
            <w:r w:rsidRPr="002D4956">
              <w:rPr>
                <w:rFonts w:ascii="Times New Roman" w:eastAsia="Times New Roman" w:hAnsi="Times New Roman" w:cs="Times New Roman"/>
                <w:i/>
                <w:iCs/>
                <w:sz w:val="24"/>
                <w:szCs w:val="24"/>
                <w:lang w:eastAsia="fr-FR"/>
              </w:rPr>
              <w:t xml:space="preserve"> et nunc </w:t>
            </w:r>
            <w:proofErr w:type="spellStart"/>
            <w:r w:rsidRPr="002D4956">
              <w:rPr>
                <w:rFonts w:ascii="Times New Roman" w:eastAsia="Times New Roman" w:hAnsi="Times New Roman" w:cs="Times New Roman"/>
                <w:i/>
                <w:iCs/>
                <w:sz w:val="24"/>
                <w:szCs w:val="24"/>
                <w:lang w:eastAsia="fr-FR"/>
              </w:rPr>
              <w:t>quoque</w:t>
            </w:r>
            <w:proofErr w:type="spellEnd"/>
            <w:r w:rsidRPr="002D4956">
              <w:rPr>
                <w:rFonts w:ascii="Times New Roman" w:eastAsia="Times New Roman" w:hAnsi="Times New Roman" w:cs="Times New Roman"/>
                <w:i/>
                <w:iCs/>
                <w:sz w:val="24"/>
                <w:szCs w:val="24"/>
                <w:lang w:eastAsia="fr-FR"/>
              </w:rPr>
              <w:t xml:space="preserve"> sanguine </w:t>
            </w:r>
            <w:proofErr w:type="spellStart"/>
            <w:r w:rsidRPr="002D4956">
              <w:rPr>
                <w:rFonts w:ascii="Times New Roman" w:eastAsia="Times New Roman" w:hAnsi="Times New Roman" w:cs="Times New Roman"/>
                <w:i/>
                <w:iCs/>
                <w:sz w:val="24"/>
                <w:szCs w:val="24"/>
                <w:lang w:eastAsia="fr-FR"/>
              </w:rPr>
              <w:t>gaudet</w:t>
            </w:r>
            <w:proofErr w:type="spellEnd"/>
            <w:r w:rsidRPr="002D4956">
              <w:rPr>
                <w:rFonts w:ascii="Times New Roman" w:eastAsia="Times New Roman" w:hAnsi="Times New Roman" w:cs="Times New Roman"/>
                <w:i/>
                <w:iCs/>
                <w:sz w:val="24"/>
                <w:szCs w:val="24"/>
                <w:lang w:eastAsia="fr-FR"/>
              </w:rPr>
              <w:t>.</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In </w:t>
            </w:r>
            <w:proofErr w:type="spellStart"/>
            <w:r w:rsidRPr="002D4956">
              <w:rPr>
                <w:rFonts w:ascii="Times New Roman" w:eastAsia="Times New Roman" w:hAnsi="Times New Roman" w:cs="Times New Roman"/>
                <w:i/>
                <w:iCs/>
                <w:sz w:val="24"/>
                <w:szCs w:val="24"/>
                <w:lang w:eastAsia="fr-FR"/>
              </w:rPr>
              <w:t>uillos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abeunt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uestes</w:t>
            </w:r>
            <w:proofErr w:type="spellEnd"/>
            <w:r w:rsidRPr="002D4956">
              <w:rPr>
                <w:rFonts w:ascii="Times New Roman" w:eastAsia="Times New Roman" w:hAnsi="Times New Roman" w:cs="Times New Roman"/>
                <w:i/>
                <w:iCs/>
                <w:sz w:val="24"/>
                <w:szCs w:val="24"/>
                <w:lang w:eastAsia="fr-FR"/>
              </w:rPr>
              <w:t xml:space="preserve">, in </w:t>
            </w:r>
            <w:proofErr w:type="spellStart"/>
            <w:r w:rsidRPr="002D4956">
              <w:rPr>
                <w:rFonts w:ascii="Times New Roman" w:eastAsia="Times New Roman" w:hAnsi="Times New Roman" w:cs="Times New Roman"/>
                <w:i/>
                <w:iCs/>
                <w:sz w:val="24"/>
                <w:szCs w:val="24"/>
                <w:lang w:eastAsia="fr-FR"/>
              </w:rPr>
              <w:t>crura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lacerti</w:t>
            </w:r>
            <w:proofErr w:type="spellEnd"/>
            <w:r w:rsidRPr="002D4956">
              <w:rPr>
                <w:rFonts w:ascii="Times New Roman" w:eastAsia="Times New Roman" w:hAnsi="Times New Roman" w:cs="Times New Roman"/>
                <w:i/>
                <w:iCs/>
                <w:sz w:val="24"/>
                <w:szCs w:val="24"/>
                <w:lang w:eastAsia="fr-FR"/>
              </w:rPr>
              <w:t> :</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fit lupus et </w:t>
            </w:r>
            <w:proofErr w:type="spellStart"/>
            <w:r w:rsidRPr="002D4956">
              <w:rPr>
                <w:rFonts w:ascii="Times New Roman" w:eastAsia="Times New Roman" w:hAnsi="Times New Roman" w:cs="Times New Roman"/>
                <w:i/>
                <w:iCs/>
                <w:sz w:val="24"/>
                <w:szCs w:val="24"/>
                <w:lang w:eastAsia="fr-FR"/>
              </w:rPr>
              <w:t>ueteris</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seruat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uestigia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formae</w:t>
            </w:r>
            <w:proofErr w:type="spellEnd"/>
            <w:r w:rsidRPr="002D4956">
              <w:rPr>
                <w:rFonts w:ascii="Times New Roman" w:eastAsia="Times New Roman" w:hAnsi="Times New Roman" w:cs="Times New Roman"/>
                <w:i/>
                <w:iCs/>
                <w:sz w:val="24"/>
                <w:szCs w:val="24"/>
                <w:lang w:eastAsia="fr-FR"/>
              </w:rPr>
              <w:t> ;</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canities </w:t>
            </w:r>
            <w:proofErr w:type="spellStart"/>
            <w:r w:rsidRPr="002D4956">
              <w:rPr>
                <w:rFonts w:ascii="Times New Roman" w:eastAsia="Times New Roman" w:hAnsi="Times New Roman" w:cs="Times New Roman"/>
                <w:i/>
                <w:iCs/>
                <w:sz w:val="24"/>
                <w:szCs w:val="24"/>
                <w:lang w:eastAsia="fr-FR"/>
              </w:rPr>
              <w:t>eadem</w:t>
            </w:r>
            <w:proofErr w:type="spellEnd"/>
            <w:r w:rsidRPr="002D4956">
              <w:rPr>
                <w:rFonts w:ascii="Times New Roman" w:eastAsia="Times New Roman" w:hAnsi="Times New Roman" w:cs="Times New Roman"/>
                <w:i/>
                <w:iCs/>
                <w:sz w:val="24"/>
                <w:szCs w:val="24"/>
                <w:lang w:eastAsia="fr-FR"/>
              </w:rPr>
              <w:t xml:space="preserve"> est, </w:t>
            </w:r>
            <w:proofErr w:type="spellStart"/>
            <w:r w:rsidRPr="002D4956">
              <w:rPr>
                <w:rFonts w:ascii="Times New Roman" w:eastAsia="Times New Roman" w:hAnsi="Times New Roman" w:cs="Times New Roman"/>
                <w:i/>
                <w:iCs/>
                <w:sz w:val="24"/>
                <w:szCs w:val="24"/>
                <w:lang w:eastAsia="fr-FR"/>
              </w:rPr>
              <w:t>eadem</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uiolentia</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uultus</w:t>
            </w:r>
            <w:proofErr w:type="spellEnd"/>
            <w:r w:rsidRPr="002D4956">
              <w:rPr>
                <w:rFonts w:ascii="Times New Roman" w:eastAsia="Times New Roman" w:hAnsi="Times New Roman" w:cs="Times New Roman"/>
                <w:i/>
                <w:iCs/>
                <w:sz w:val="24"/>
                <w:szCs w:val="24"/>
                <w:lang w:eastAsia="fr-FR"/>
              </w:rPr>
              <w:t>,</w:t>
            </w:r>
            <w:r w:rsidRPr="002D4956">
              <w:rPr>
                <w:rFonts w:ascii="Times New Roman" w:eastAsia="Times New Roman" w:hAnsi="Times New Roman" w:cs="Times New Roman"/>
                <w:i/>
                <w:iCs/>
                <w:sz w:val="24"/>
                <w:szCs w:val="24"/>
                <w:lang w:eastAsia="fr-FR"/>
              </w:rPr>
              <w:br/>
            </w:r>
            <w:r w:rsidRPr="002D4956">
              <w:rPr>
                <w:rFonts w:ascii="Times New Roman" w:eastAsia="Times New Roman" w:hAnsi="Times New Roman" w:cs="Times New Roman"/>
                <w:i/>
                <w:iCs/>
                <w:sz w:val="24"/>
                <w:szCs w:val="24"/>
                <w:lang w:eastAsia="fr-FR"/>
              </w:rPr>
              <w:br/>
              <w:t xml:space="preserve">idem oculi </w:t>
            </w:r>
            <w:proofErr w:type="spellStart"/>
            <w:r w:rsidRPr="002D4956">
              <w:rPr>
                <w:rFonts w:ascii="Times New Roman" w:eastAsia="Times New Roman" w:hAnsi="Times New Roman" w:cs="Times New Roman"/>
                <w:i/>
                <w:iCs/>
                <w:sz w:val="24"/>
                <w:szCs w:val="24"/>
                <w:lang w:eastAsia="fr-FR"/>
              </w:rPr>
              <w:t>lucent</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eadem</w:t>
            </w:r>
            <w:proofErr w:type="spellEnd"/>
            <w:r w:rsidRPr="002D4956">
              <w:rPr>
                <w:rFonts w:ascii="Times New Roman" w:eastAsia="Times New Roman" w:hAnsi="Times New Roman" w:cs="Times New Roman"/>
                <w:i/>
                <w:iCs/>
                <w:sz w:val="24"/>
                <w:szCs w:val="24"/>
                <w:lang w:eastAsia="fr-FR"/>
              </w:rPr>
              <w:t xml:space="preserve"> </w:t>
            </w:r>
            <w:proofErr w:type="spellStart"/>
            <w:r w:rsidRPr="002D4956">
              <w:rPr>
                <w:rFonts w:ascii="Times New Roman" w:eastAsia="Times New Roman" w:hAnsi="Times New Roman" w:cs="Times New Roman"/>
                <w:i/>
                <w:iCs/>
                <w:sz w:val="24"/>
                <w:szCs w:val="24"/>
                <w:lang w:eastAsia="fr-FR"/>
              </w:rPr>
              <w:t>feritatis</w:t>
            </w:r>
            <w:proofErr w:type="spellEnd"/>
            <w:r w:rsidRPr="002D4956">
              <w:rPr>
                <w:rFonts w:ascii="Times New Roman" w:eastAsia="Times New Roman" w:hAnsi="Times New Roman" w:cs="Times New Roman"/>
                <w:i/>
                <w:iCs/>
                <w:sz w:val="24"/>
                <w:szCs w:val="24"/>
                <w:lang w:eastAsia="fr-FR"/>
              </w:rPr>
              <w:t xml:space="preserve"> imago est.</w:t>
            </w:r>
            <w:r w:rsidRPr="002D4956">
              <w:rPr>
                <w:rFonts w:ascii="Times New Roman" w:eastAsia="Times New Roman" w:hAnsi="Times New Roman" w:cs="Times New Roman"/>
                <w:i/>
                <w:iCs/>
                <w:sz w:val="24"/>
                <w:szCs w:val="24"/>
                <w:lang w:eastAsia="fr-FR"/>
              </w:rPr>
              <w:br/>
              <w:t> </w:t>
            </w:r>
          </w:p>
        </w:tc>
        <w:tc>
          <w:tcPr>
            <w:tcW w:w="2700" w:type="pct"/>
            <w:tcBorders>
              <w:top w:val="nil"/>
              <w:left w:val="nil"/>
              <w:bottom w:val="nil"/>
              <w:right w:val="nil"/>
            </w:tcBorders>
            <w:hideMark/>
          </w:tcPr>
          <w:p w:rsidR="00BD1B39" w:rsidRDefault="00BD1B39" w:rsidP="000D2D0E">
            <w:pPr>
              <w:spacing w:after="0" w:line="240" w:lineRule="auto"/>
              <w:rPr>
                <w:rFonts w:ascii="Times New Roman" w:eastAsia="Times New Roman" w:hAnsi="Times New Roman" w:cs="Times New Roman"/>
                <w:sz w:val="24"/>
                <w:szCs w:val="24"/>
                <w:lang w:eastAsia="fr-FR"/>
              </w:rPr>
            </w:pPr>
            <w:proofErr w:type="gramStart"/>
            <w:r w:rsidRPr="002D4956">
              <w:rPr>
                <w:rFonts w:ascii="Times New Roman" w:eastAsia="Times New Roman" w:hAnsi="Times New Roman" w:cs="Times New Roman"/>
                <w:sz w:val="24"/>
                <w:szCs w:val="24"/>
                <w:lang w:eastAsia="fr-FR"/>
              </w:rPr>
              <w:t>contre</w:t>
            </w:r>
            <w:proofErr w:type="gramEnd"/>
            <w:r w:rsidRPr="002D4956">
              <w:rPr>
                <w:rFonts w:ascii="Times New Roman" w:eastAsia="Times New Roman" w:hAnsi="Times New Roman" w:cs="Times New Roman"/>
                <w:sz w:val="24"/>
                <w:szCs w:val="24"/>
                <w:lang w:eastAsia="fr-FR"/>
              </w:rPr>
              <w:t xml:space="preserve"> les troupeaux, et maintenant encore il se complaît dans le sang.</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Ses vêtements sont changés en poils, et ses bras en pattes.</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Il devient un loup, qui conserve des traces de sa forme ancienne.</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Le gris de ses poils est le même, il a le même visage farouche,</w:t>
            </w:r>
            <w:r w:rsidRPr="002D4956">
              <w:rPr>
                <w:rFonts w:ascii="Times New Roman" w:eastAsia="Times New Roman" w:hAnsi="Times New Roman" w:cs="Times New Roman"/>
                <w:sz w:val="24"/>
                <w:szCs w:val="24"/>
                <w:lang w:eastAsia="fr-FR"/>
              </w:rPr>
              <w:br/>
            </w:r>
            <w:r w:rsidRPr="002D4956">
              <w:rPr>
                <w:rFonts w:ascii="Times New Roman" w:eastAsia="Times New Roman" w:hAnsi="Times New Roman" w:cs="Times New Roman"/>
                <w:sz w:val="24"/>
                <w:szCs w:val="24"/>
                <w:lang w:eastAsia="fr-FR"/>
              </w:rPr>
              <w:br/>
              <w:t>l'éclat des yeux est le même, il offre la même image de la férocité.</w:t>
            </w:r>
          </w:p>
          <w:p w:rsidR="00BD1B39" w:rsidRDefault="00BD1B39" w:rsidP="000D2D0E">
            <w:pPr>
              <w:spacing w:after="0" w:line="240" w:lineRule="auto"/>
              <w:rPr>
                <w:rFonts w:ascii="Times New Roman" w:eastAsia="Times New Roman" w:hAnsi="Times New Roman" w:cs="Times New Roman"/>
                <w:sz w:val="24"/>
                <w:szCs w:val="24"/>
                <w:lang w:eastAsia="fr-FR"/>
              </w:rPr>
            </w:pPr>
          </w:p>
          <w:p w:rsidR="00BD1B39" w:rsidRDefault="00BD1B39" w:rsidP="000D2D0E">
            <w:pPr>
              <w:spacing w:after="0" w:line="240" w:lineRule="auto"/>
              <w:rPr>
                <w:rFonts w:ascii="Times New Roman" w:eastAsia="Times New Roman" w:hAnsi="Times New Roman" w:cs="Times New Roman"/>
                <w:sz w:val="24"/>
                <w:szCs w:val="24"/>
                <w:lang w:eastAsia="fr-FR"/>
              </w:rPr>
            </w:pPr>
          </w:p>
          <w:p w:rsidR="00BD1B39" w:rsidRPr="002D4956" w:rsidRDefault="00BD1B39" w:rsidP="000D2D0E">
            <w:pPr>
              <w:spacing w:after="0" w:line="240" w:lineRule="auto"/>
              <w:rPr>
                <w:rFonts w:ascii="Times New Roman" w:eastAsia="Times New Roman" w:hAnsi="Times New Roman" w:cs="Times New Roman"/>
                <w:sz w:val="24"/>
                <w:szCs w:val="24"/>
                <w:lang w:eastAsia="fr-FR"/>
              </w:rPr>
            </w:pPr>
          </w:p>
        </w:tc>
      </w:tr>
    </w:tbl>
    <w:p w:rsidR="00BD1B39" w:rsidRPr="00C05111" w:rsidRDefault="00BD1B39" w:rsidP="00BD1B39">
      <w:pPr>
        <w:rPr>
          <w:rFonts w:ascii="Times New Roman" w:hAnsi="Times New Roman" w:cs="Times New Roman"/>
          <w:b/>
          <w:sz w:val="24"/>
          <w:szCs w:val="24"/>
        </w:rPr>
      </w:pPr>
      <w:r w:rsidRPr="00C05111">
        <w:rPr>
          <w:rFonts w:ascii="Times New Roman" w:hAnsi="Times New Roman" w:cs="Times New Roman"/>
          <w:b/>
          <w:sz w:val="24"/>
          <w:szCs w:val="24"/>
        </w:rPr>
        <w:t>Histoire Naturelle de Pline l’Ancien VIII, 34 traduit du latin par Littré</w:t>
      </w:r>
    </w:p>
    <w:p w:rsidR="00BD1B39" w:rsidRPr="00C05111" w:rsidRDefault="00BD1B39" w:rsidP="00BD1B39">
      <w:pPr>
        <w:jc w:val="both"/>
        <w:rPr>
          <w:rFonts w:ascii="Times New Roman" w:hAnsi="Times New Roman" w:cs="Times New Roman"/>
          <w:sz w:val="24"/>
          <w:szCs w:val="24"/>
        </w:rPr>
      </w:pPr>
      <w:r w:rsidRPr="00C05111">
        <w:rPr>
          <w:rFonts w:ascii="Times New Roman" w:hAnsi="Times New Roman" w:cs="Times New Roman"/>
          <w:sz w:val="24"/>
          <w:szCs w:val="24"/>
        </w:rPr>
        <w:t xml:space="preserve">XXXIV. (XXII.) [1] En Italie aussi on croit que le regard des loups est nuisible, et que voyant un homme avant d'en être vus ils le privent momentanément de la voix. En Afrique et en Égypte les loups sont petits et sans </w:t>
      </w:r>
      <w:proofErr w:type="gramStart"/>
      <w:r w:rsidRPr="00C05111">
        <w:rPr>
          <w:rFonts w:ascii="Times New Roman" w:hAnsi="Times New Roman" w:cs="Times New Roman"/>
          <w:sz w:val="24"/>
          <w:szCs w:val="24"/>
        </w:rPr>
        <w:t>force;</w:t>
      </w:r>
      <w:proofErr w:type="gramEnd"/>
      <w:r w:rsidRPr="00C05111">
        <w:rPr>
          <w:rFonts w:ascii="Times New Roman" w:hAnsi="Times New Roman" w:cs="Times New Roman"/>
          <w:sz w:val="24"/>
          <w:szCs w:val="24"/>
        </w:rPr>
        <w:t xml:space="preserve"> dans les pays froids ils sont farouches et redoutables. On a dit que des hommes se changeaient en loups, puis reprenaient leur </w:t>
      </w:r>
      <w:proofErr w:type="gramStart"/>
      <w:r w:rsidRPr="00C05111">
        <w:rPr>
          <w:rFonts w:ascii="Times New Roman" w:hAnsi="Times New Roman" w:cs="Times New Roman"/>
          <w:sz w:val="24"/>
          <w:szCs w:val="24"/>
        </w:rPr>
        <w:t>forme;</w:t>
      </w:r>
      <w:proofErr w:type="gramEnd"/>
      <w:r w:rsidRPr="00C05111">
        <w:rPr>
          <w:rFonts w:ascii="Times New Roman" w:hAnsi="Times New Roman" w:cs="Times New Roman"/>
          <w:sz w:val="24"/>
          <w:szCs w:val="24"/>
        </w:rPr>
        <w:t xml:space="preserve"> nous devons croire fermement que cela est faux, ou ajouter foi à toutes les fables dont tant de siècles ont démontré la fausseté.</w:t>
      </w:r>
    </w:p>
    <w:p w:rsidR="00BD1B39" w:rsidRPr="00C05111" w:rsidRDefault="00BD1B39" w:rsidP="00BD1B39">
      <w:pPr>
        <w:jc w:val="both"/>
        <w:rPr>
          <w:rFonts w:ascii="Times New Roman" w:hAnsi="Times New Roman" w:cs="Times New Roman"/>
          <w:sz w:val="24"/>
          <w:szCs w:val="24"/>
        </w:rPr>
      </w:pPr>
      <w:r w:rsidRPr="00C05111">
        <w:rPr>
          <w:rFonts w:ascii="Times New Roman" w:hAnsi="Times New Roman" w:cs="Times New Roman"/>
          <w:sz w:val="24"/>
          <w:szCs w:val="24"/>
        </w:rPr>
        <w:t xml:space="preserve">[2] Mais d'où vient que cette opinion ait pris de telles racines dans l'esprit du vulgaire, que le mot de loup-garou soit un terme </w:t>
      </w:r>
      <w:proofErr w:type="gramStart"/>
      <w:r w:rsidRPr="00C05111">
        <w:rPr>
          <w:rFonts w:ascii="Times New Roman" w:hAnsi="Times New Roman" w:cs="Times New Roman"/>
          <w:sz w:val="24"/>
          <w:szCs w:val="24"/>
        </w:rPr>
        <w:t>d'imprécation?</w:t>
      </w:r>
      <w:proofErr w:type="gramEnd"/>
      <w:r w:rsidRPr="00C05111">
        <w:rPr>
          <w:rFonts w:ascii="Times New Roman" w:hAnsi="Times New Roman" w:cs="Times New Roman"/>
          <w:sz w:val="24"/>
          <w:szCs w:val="24"/>
        </w:rPr>
        <w:t xml:space="preserve"> Nous allons le dire. D'après </w:t>
      </w:r>
      <w:proofErr w:type="spellStart"/>
      <w:r w:rsidRPr="00C05111">
        <w:rPr>
          <w:rFonts w:ascii="Times New Roman" w:hAnsi="Times New Roman" w:cs="Times New Roman"/>
          <w:sz w:val="24"/>
          <w:szCs w:val="24"/>
        </w:rPr>
        <w:t>Évanthes</w:t>
      </w:r>
      <w:proofErr w:type="spellEnd"/>
      <w:r w:rsidRPr="00C05111">
        <w:rPr>
          <w:rFonts w:ascii="Times New Roman" w:hAnsi="Times New Roman" w:cs="Times New Roman"/>
          <w:sz w:val="24"/>
          <w:szCs w:val="24"/>
        </w:rPr>
        <w:t xml:space="preserve">, écrivain grec qui n'est pas sans réputation, les livres des Arcadiens disent qu'un individu de la famille d'un certain </w:t>
      </w:r>
      <w:proofErr w:type="spellStart"/>
      <w:r w:rsidRPr="00C05111">
        <w:rPr>
          <w:rFonts w:ascii="Times New Roman" w:hAnsi="Times New Roman" w:cs="Times New Roman"/>
          <w:sz w:val="24"/>
          <w:szCs w:val="24"/>
        </w:rPr>
        <w:t>Anthus</w:t>
      </w:r>
      <w:proofErr w:type="spellEnd"/>
      <w:r w:rsidRPr="00C05111">
        <w:rPr>
          <w:rFonts w:ascii="Times New Roman" w:hAnsi="Times New Roman" w:cs="Times New Roman"/>
          <w:sz w:val="24"/>
          <w:szCs w:val="24"/>
        </w:rPr>
        <w:t xml:space="preserve"> est choisi au sort parmi les siens, et conduit à un étang de </w:t>
      </w:r>
      <w:proofErr w:type="gramStart"/>
      <w:r w:rsidRPr="00C05111">
        <w:rPr>
          <w:rFonts w:ascii="Times New Roman" w:hAnsi="Times New Roman" w:cs="Times New Roman"/>
          <w:sz w:val="24"/>
          <w:szCs w:val="24"/>
        </w:rPr>
        <w:t>l'Arcadie;</w:t>
      </w:r>
      <w:proofErr w:type="gramEnd"/>
      <w:r w:rsidRPr="00C05111">
        <w:rPr>
          <w:rFonts w:ascii="Times New Roman" w:hAnsi="Times New Roman" w:cs="Times New Roman"/>
          <w:sz w:val="24"/>
          <w:szCs w:val="24"/>
        </w:rPr>
        <w:t xml:space="preserve"> que la, </w:t>
      </w:r>
      <w:r w:rsidRPr="00C05111">
        <w:rPr>
          <w:rFonts w:ascii="Times New Roman" w:hAnsi="Times New Roman" w:cs="Times New Roman"/>
          <w:sz w:val="24"/>
          <w:szCs w:val="24"/>
        </w:rPr>
        <w:lastRenderedPageBreak/>
        <w:t>suspendant ses habits à un chêne, il passe l'étang à la nage, va dans la solitude, se transforme en loup, et vit pendant neuf ans avec les animaux de cette espèce.</w:t>
      </w:r>
    </w:p>
    <w:p w:rsidR="00BD1B39" w:rsidRDefault="00BD1B39" w:rsidP="00BD1B39">
      <w:pPr>
        <w:jc w:val="both"/>
        <w:rPr>
          <w:rFonts w:ascii="Times New Roman" w:hAnsi="Times New Roman" w:cs="Times New Roman"/>
          <w:sz w:val="24"/>
          <w:szCs w:val="24"/>
        </w:rPr>
      </w:pPr>
      <w:r w:rsidRPr="00C05111">
        <w:rPr>
          <w:rFonts w:ascii="Times New Roman" w:hAnsi="Times New Roman" w:cs="Times New Roman"/>
          <w:sz w:val="24"/>
          <w:szCs w:val="24"/>
        </w:rPr>
        <w:t xml:space="preserve">[3] Si pendant ce temps il n'a vu aucun homme, il retourne à l'étang, et, après l'avoir traversé à la nage, il reprend la forme humaine : seulement il se trouve âgé de neuf ans de plus qu'avant sa </w:t>
      </w:r>
      <w:proofErr w:type="gramStart"/>
      <w:r w:rsidRPr="00C05111">
        <w:rPr>
          <w:rFonts w:ascii="Times New Roman" w:hAnsi="Times New Roman" w:cs="Times New Roman"/>
          <w:sz w:val="24"/>
          <w:szCs w:val="24"/>
        </w:rPr>
        <w:t>métamorphose;</w:t>
      </w:r>
      <w:proofErr w:type="gramEnd"/>
      <w:r w:rsidRPr="00C05111">
        <w:rPr>
          <w:rFonts w:ascii="Times New Roman" w:hAnsi="Times New Roman" w:cs="Times New Roman"/>
          <w:sz w:val="24"/>
          <w:szCs w:val="24"/>
        </w:rPr>
        <w:t xml:space="preserve"> Fabius ajoute même qu'il reprend son ancien vêtement. On est stupéfait de l'excès de la crédulité </w:t>
      </w:r>
      <w:proofErr w:type="gramStart"/>
      <w:r w:rsidRPr="00C05111">
        <w:rPr>
          <w:rFonts w:ascii="Times New Roman" w:hAnsi="Times New Roman" w:cs="Times New Roman"/>
          <w:sz w:val="24"/>
          <w:szCs w:val="24"/>
        </w:rPr>
        <w:t>grecque;</w:t>
      </w:r>
      <w:proofErr w:type="gramEnd"/>
      <w:r w:rsidRPr="00C05111">
        <w:rPr>
          <w:rFonts w:ascii="Times New Roman" w:hAnsi="Times New Roman" w:cs="Times New Roman"/>
          <w:sz w:val="24"/>
          <w:szCs w:val="24"/>
        </w:rPr>
        <w:t xml:space="preserve"> il n'est pas de mensonge si impudent qui ne soit appuyé d'un témoignage. Ainsi </w:t>
      </w:r>
      <w:proofErr w:type="spellStart"/>
      <w:r w:rsidRPr="00C05111">
        <w:rPr>
          <w:rFonts w:ascii="Times New Roman" w:hAnsi="Times New Roman" w:cs="Times New Roman"/>
          <w:sz w:val="24"/>
          <w:szCs w:val="24"/>
        </w:rPr>
        <w:t>Agriopas</w:t>
      </w:r>
      <w:proofErr w:type="spellEnd"/>
      <w:r w:rsidRPr="00C05111">
        <w:rPr>
          <w:rFonts w:ascii="Times New Roman" w:hAnsi="Times New Roman" w:cs="Times New Roman"/>
          <w:sz w:val="24"/>
          <w:szCs w:val="24"/>
        </w:rPr>
        <w:t xml:space="preserve">, historien des Vainqueurs Olympiques, raconte que </w:t>
      </w:r>
      <w:proofErr w:type="spellStart"/>
      <w:r w:rsidRPr="00C05111">
        <w:rPr>
          <w:rFonts w:ascii="Times New Roman" w:hAnsi="Times New Roman" w:cs="Times New Roman"/>
          <w:sz w:val="24"/>
          <w:szCs w:val="24"/>
        </w:rPr>
        <w:t>Déménète</w:t>
      </w:r>
      <w:proofErr w:type="spellEnd"/>
      <w:r w:rsidRPr="00C05111">
        <w:rPr>
          <w:rFonts w:ascii="Times New Roman" w:hAnsi="Times New Roman" w:cs="Times New Roman"/>
          <w:sz w:val="24"/>
          <w:szCs w:val="24"/>
        </w:rPr>
        <w:t xml:space="preserve"> de </w:t>
      </w:r>
      <w:proofErr w:type="spellStart"/>
      <w:r w:rsidRPr="00C05111">
        <w:rPr>
          <w:rFonts w:ascii="Times New Roman" w:hAnsi="Times New Roman" w:cs="Times New Roman"/>
          <w:sz w:val="24"/>
          <w:szCs w:val="24"/>
        </w:rPr>
        <w:t>Parrhasie</w:t>
      </w:r>
      <w:proofErr w:type="spellEnd"/>
      <w:r w:rsidRPr="00C05111">
        <w:rPr>
          <w:rFonts w:ascii="Times New Roman" w:hAnsi="Times New Roman" w:cs="Times New Roman"/>
          <w:sz w:val="24"/>
          <w:szCs w:val="24"/>
        </w:rPr>
        <w:t xml:space="preserve"> (IV, 10) ayant goûté des entrailles d'un enfant, immolé dans le sacrifice de victimes humaines que les Arcadiens faisaient encore dans ce temps à Jupiter Lycéen, fut métamorphosé en </w:t>
      </w:r>
      <w:proofErr w:type="gramStart"/>
      <w:r w:rsidRPr="00C05111">
        <w:rPr>
          <w:rFonts w:ascii="Times New Roman" w:hAnsi="Times New Roman" w:cs="Times New Roman"/>
          <w:sz w:val="24"/>
          <w:szCs w:val="24"/>
        </w:rPr>
        <w:t>loup;</w:t>
      </w:r>
      <w:proofErr w:type="gramEnd"/>
      <w:r w:rsidRPr="00C05111">
        <w:rPr>
          <w:rFonts w:ascii="Times New Roman" w:hAnsi="Times New Roman" w:cs="Times New Roman"/>
          <w:sz w:val="24"/>
          <w:szCs w:val="24"/>
        </w:rPr>
        <w:t xml:space="preserve"> qu'au bout de dix ans, rendu aux Jeux athlétiques, il disputa le prix du pugilat, et revint victorieux d'Olympie.</w:t>
      </w:r>
    </w:p>
    <w:p w:rsidR="000E65BD" w:rsidRDefault="000E65BD"/>
    <w:sectPr w:rsidR="000E65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B39"/>
    <w:rsid w:val="000E65BD"/>
    <w:rsid w:val="00BD1B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75ECF-6A86-44B6-8277-7BD0C7AB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B3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cs.fltr.ucl.ac.be/METAM/Met01/M01-001-252.html" TargetMode="External"/><Relationship Id="rId4" Type="http://schemas.openxmlformats.org/officeDocument/2006/relationships/hyperlink" Target="http://bcs.fltr.ucl.ac.be/METAM/Met01/M01-001-25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alleon</dc:creator>
  <cp:keywords/>
  <dc:description/>
  <cp:lastModifiedBy>yann alleon</cp:lastModifiedBy>
  <cp:revision>1</cp:revision>
  <dcterms:created xsi:type="dcterms:W3CDTF">2018-11-12T11:48:00Z</dcterms:created>
  <dcterms:modified xsi:type="dcterms:W3CDTF">2018-11-12T11:57:00Z</dcterms:modified>
</cp:coreProperties>
</file>