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AC" w:rsidRPr="00BD03E2" w:rsidRDefault="00527EAC" w:rsidP="00527EAC">
      <w:pPr>
        <w:jc w:val="center"/>
        <w:rPr>
          <w:sz w:val="28"/>
          <w:szCs w:val="28"/>
        </w:rPr>
      </w:pPr>
      <w:r w:rsidRPr="00BD03E2">
        <w:rPr>
          <w:sz w:val="28"/>
          <w:szCs w:val="28"/>
        </w:rPr>
        <w:t>Version sur table – corrigé -Tite-Live « L’invasion des Gaulois »</w:t>
      </w:r>
    </w:p>
    <w:tbl>
      <w:tblPr>
        <w:tblStyle w:val="Grilledutableau"/>
        <w:tblW w:w="15984" w:type="dxa"/>
        <w:tblLook w:val="04A0"/>
      </w:tblPr>
      <w:tblGrid>
        <w:gridCol w:w="5328"/>
        <w:gridCol w:w="5328"/>
        <w:gridCol w:w="5328"/>
      </w:tblGrid>
      <w:tr w:rsidR="00527EAC" w:rsidRPr="00C91A4E" w:rsidTr="003D5B37">
        <w:tc>
          <w:tcPr>
            <w:tcW w:w="5328" w:type="dxa"/>
          </w:tcPr>
          <w:p w:rsidR="00527EAC" w:rsidRPr="00BD03E2" w:rsidRDefault="00527EAC" w:rsidP="003D5B37">
            <w:pPr>
              <w:spacing w:line="480" w:lineRule="auto"/>
              <w:rPr>
                <w:sz w:val="20"/>
                <w:szCs w:val="20"/>
              </w:rPr>
            </w:pPr>
            <w:r w:rsidRPr="00BD03E2">
              <w:rPr>
                <w:sz w:val="20"/>
                <w:szCs w:val="20"/>
              </w:rPr>
              <w:t xml:space="preserve">(3) </w:t>
            </w:r>
            <w:hyperlink r:id="rId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Tum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Senones</w:t>
              </w:r>
            </w:hyperlink>
            <w:r w:rsidRPr="00BD03E2">
              <w:rPr>
                <w:sz w:val="20"/>
                <w:szCs w:val="20"/>
              </w:rPr>
              <w:t xml:space="preserve">, </w:t>
            </w:r>
            <w:hyperlink r:id="rId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recentissimi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aduenarum</w:t>
              </w:r>
            </w:hyperlink>
            <w:r w:rsidRPr="00BD03E2">
              <w:rPr>
                <w:sz w:val="20"/>
                <w:szCs w:val="20"/>
              </w:rPr>
              <w:t xml:space="preserve">, </w:t>
            </w:r>
            <w:hyperlink r:id="rId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ab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Vtente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flumine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usque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ad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Aesim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fines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habuere</w:t>
              </w:r>
            </w:hyperlink>
            <w:r w:rsidRPr="00BD03E2">
              <w:rPr>
                <w:sz w:val="20"/>
                <w:szCs w:val="20"/>
              </w:rPr>
              <w:t xml:space="preserve">. </w:t>
            </w:r>
            <w:hyperlink r:id="rId1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Hanc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gentem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Clusium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Romamque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2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inde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2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uenisse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2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comperio</w:t>
              </w:r>
            </w:hyperlink>
            <w:r>
              <w:t xml:space="preserve"> </w:t>
            </w:r>
            <w:r w:rsidRPr="00BD03E2">
              <w:rPr>
                <w:sz w:val="20"/>
                <w:szCs w:val="20"/>
              </w:rPr>
              <w:t xml:space="preserve">: </w:t>
            </w:r>
            <w:hyperlink r:id="rId2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id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2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parum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2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certum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2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est</w:t>
              </w:r>
            </w:hyperlink>
            <w:r w:rsidRPr="00BD03E2">
              <w:rPr>
                <w:sz w:val="20"/>
                <w:szCs w:val="20"/>
              </w:rPr>
              <w:t xml:space="preserve">, </w:t>
            </w:r>
            <w:hyperlink r:id="rId2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solamne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2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an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2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ab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3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omnibus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3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Cisalpinorum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3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Gallorum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3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populis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3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adiutam</w:t>
              </w:r>
            </w:hyperlink>
            <w:r w:rsidRPr="00BD03E2">
              <w:rPr>
                <w:sz w:val="20"/>
                <w:szCs w:val="20"/>
              </w:rPr>
              <w:t xml:space="preserve">. (…) (5) </w:t>
            </w:r>
            <w:hyperlink r:id="rId3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De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3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auxilio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3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nihil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3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impetratum</w:t>
              </w:r>
            </w:hyperlink>
            <w:r w:rsidRPr="00BD03E2">
              <w:rPr>
                <w:sz w:val="20"/>
                <w:szCs w:val="20"/>
              </w:rPr>
              <w:t xml:space="preserve">; </w:t>
            </w:r>
            <w:hyperlink r:id="rId3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legati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4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tres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4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M</w:t>
              </w:r>
            </w:hyperlink>
            <w:r w:rsidRPr="00BD03E2">
              <w:rPr>
                <w:sz w:val="20"/>
                <w:szCs w:val="20"/>
              </w:rPr>
              <w:t xml:space="preserve">- </w:t>
            </w:r>
            <w:hyperlink r:id="rId4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Fabi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4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Ambusti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4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filii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4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missi</w:t>
              </w:r>
            </w:hyperlink>
            <w:r w:rsidRPr="00BD03E2">
              <w:rPr>
                <w:sz w:val="20"/>
                <w:szCs w:val="20"/>
              </w:rPr>
              <w:t xml:space="preserve">, </w:t>
            </w:r>
            <w:hyperlink r:id="rId4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4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senatus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4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populique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4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Romani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5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nomine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5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agerent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5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5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Gallis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5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ne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5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5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quibus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5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nullam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5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iniuriam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5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accepissent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6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socios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6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populi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6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Romani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6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atque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6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amicos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6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oppugnarent</w:t>
              </w:r>
            </w:hyperlink>
            <w:r w:rsidRPr="00BD03E2">
              <w:rPr>
                <w:sz w:val="20"/>
                <w:szCs w:val="20"/>
              </w:rPr>
              <w:t xml:space="preserve">. (6) </w:t>
            </w:r>
            <w:hyperlink r:id="rId6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Romanis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6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eos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6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bello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6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quoque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7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7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res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7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cogat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7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tuendos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7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esse</w:t>
              </w:r>
            </w:hyperlink>
            <w:r w:rsidRPr="00BD03E2">
              <w:rPr>
                <w:sz w:val="20"/>
                <w:szCs w:val="20"/>
              </w:rPr>
              <w:t xml:space="preserve">; </w:t>
            </w:r>
            <w:hyperlink r:id="rId7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sed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7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melius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7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uisum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7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bellum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7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ipsum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8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amoueri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8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8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posset</w:t>
              </w:r>
            </w:hyperlink>
            <w:r w:rsidRPr="00BD03E2">
              <w:rPr>
                <w:sz w:val="20"/>
                <w:szCs w:val="20"/>
              </w:rPr>
              <w:t xml:space="preserve">, </w:t>
            </w:r>
            <w:hyperlink r:id="rId8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et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8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Gallos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8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nouam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8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gentem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8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pace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8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potius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8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cognosci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9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quam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9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armis</w:t>
              </w:r>
            </w:hyperlink>
            <w:r w:rsidRPr="00BD03E2">
              <w:rPr>
                <w:sz w:val="20"/>
                <w:szCs w:val="20"/>
              </w:rPr>
              <w:t>.</w:t>
            </w:r>
            <w:r w:rsidRPr="00BD03E2">
              <w:rPr>
                <w:sz w:val="20"/>
                <w:szCs w:val="20"/>
              </w:rPr>
              <w:br/>
              <w:t xml:space="preserve">(1) </w:t>
            </w:r>
            <w:hyperlink r:id="rId9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Mitis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9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legatio</w:t>
              </w:r>
            </w:hyperlink>
            <w:r w:rsidRPr="00BD03E2">
              <w:rPr>
                <w:sz w:val="20"/>
                <w:szCs w:val="20"/>
              </w:rPr>
              <w:t xml:space="preserve">, </w:t>
            </w:r>
            <w:hyperlink r:id="rId9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ni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9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praeferoces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9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legatos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9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Gallisque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9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magis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9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quam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0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Romanis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0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similes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0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habuisset</w:t>
              </w:r>
            </w:hyperlink>
            <w:r w:rsidRPr="00BD03E2">
              <w:rPr>
                <w:sz w:val="20"/>
                <w:szCs w:val="20"/>
              </w:rPr>
              <w:t xml:space="preserve">. </w:t>
            </w:r>
            <w:hyperlink r:id="rId10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Quibus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0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postquam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0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mandata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0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ediderunt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0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in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0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concilio</w:t>
              </w:r>
            </w:hyperlink>
            <w:r w:rsidRPr="00BD03E2">
              <w:rPr>
                <w:sz w:val="20"/>
                <w:szCs w:val="20"/>
              </w:rPr>
              <w:t xml:space="preserve"> (</w:t>
            </w:r>
            <w:hyperlink r:id="rId10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Gallorum</w:t>
              </w:r>
            </w:hyperlink>
            <w:r w:rsidRPr="00BD03E2">
              <w:rPr>
                <w:sz w:val="20"/>
                <w:szCs w:val="20"/>
              </w:rPr>
              <w:t xml:space="preserve">) </w:t>
            </w:r>
            <w:hyperlink r:id="rId11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datur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1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responsum</w:t>
              </w:r>
            </w:hyperlink>
            <w:r w:rsidRPr="00BD03E2">
              <w:rPr>
                <w:sz w:val="20"/>
                <w:szCs w:val="20"/>
              </w:rPr>
              <w:t xml:space="preserve">, (2) </w:t>
            </w:r>
            <w:hyperlink r:id="rId11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etsi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1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nouum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1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nomen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1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audiant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1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Romanorum</w:t>
              </w:r>
            </w:hyperlink>
            <w:r w:rsidRPr="00BD03E2">
              <w:rPr>
                <w:sz w:val="20"/>
                <w:szCs w:val="20"/>
              </w:rPr>
              <w:t xml:space="preserve">, </w:t>
            </w:r>
            <w:hyperlink r:id="rId11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tamen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1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credere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1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uiros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2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fortes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2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esse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2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quorum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2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auxilium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2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2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Clusinis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2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in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2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re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2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trepida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2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sit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3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imploratum</w:t>
              </w:r>
            </w:hyperlink>
            <w:r w:rsidRPr="00BD03E2">
              <w:rPr>
                <w:sz w:val="20"/>
                <w:szCs w:val="20"/>
              </w:rPr>
              <w:t xml:space="preserve">; (3) </w:t>
            </w:r>
            <w:hyperlink r:id="rId13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et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3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quoniam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3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legatione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3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aduersus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3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3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maluerint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3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quam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3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armis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3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tueri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4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socios</w:t>
              </w:r>
            </w:hyperlink>
            <w:r w:rsidRPr="00BD03E2">
              <w:rPr>
                <w:sz w:val="20"/>
                <w:szCs w:val="20"/>
              </w:rPr>
              <w:t xml:space="preserve">, </w:t>
            </w:r>
            <w:hyperlink r:id="rId14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ne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4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se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4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quidem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4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pacem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4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quam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4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illi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4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adferant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4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aspernari</w:t>
              </w:r>
            </w:hyperlink>
            <w:r w:rsidRPr="00BD03E2">
              <w:rPr>
                <w:sz w:val="20"/>
                <w:szCs w:val="20"/>
              </w:rPr>
              <w:t xml:space="preserve">, </w:t>
            </w:r>
            <w:hyperlink r:id="rId14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si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5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Gallis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5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egentibus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5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agro</w:t>
              </w:r>
            </w:hyperlink>
            <w:r w:rsidRPr="00BD03E2">
              <w:rPr>
                <w:sz w:val="20"/>
                <w:szCs w:val="20"/>
              </w:rPr>
              <w:t xml:space="preserve">, </w:t>
            </w:r>
            <w:hyperlink r:id="rId15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quem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5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latius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5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possideant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5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quam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57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colant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58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Clusini</w:t>
              </w:r>
            </w:hyperlink>
            <w:r w:rsidRPr="00BD03E2">
              <w:rPr>
                <w:sz w:val="20"/>
                <w:szCs w:val="20"/>
              </w:rPr>
              <w:t xml:space="preserve">, </w:t>
            </w:r>
            <w:hyperlink r:id="rId159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partem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60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finium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61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concedant</w:t>
              </w:r>
            </w:hyperlink>
            <w:r w:rsidRPr="00BD03E2">
              <w:rPr>
                <w:sz w:val="20"/>
                <w:szCs w:val="20"/>
              </w:rPr>
              <w:t xml:space="preserve">; </w:t>
            </w:r>
            <w:hyperlink r:id="rId162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aliter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63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pacem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64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impetrari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65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non</w:t>
              </w:r>
            </w:hyperlink>
            <w:r w:rsidRPr="00BD03E2">
              <w:rPr>
                <w:sz w:val="20"/>
                <w:szCs w:val="20"/>
              </w:rPr>
              <w:t xml:space="preserve"> </w:t>
            </w:r>
            <w:hyperlink r:id="rId166" w:history="1">
              <w:r w:rsidRPr="00BD03E2">
                <w:rPr>
                  <w:rStyle w:val="Lienhypertexte"/>
                  <w:color w:val="auto"/>
                  <w:sz w:val="20"/>
                  <w:szCs w:val="20"/>
                </w:rPr>
                <w:t>posse</w:t>
              </w:r>
            </w:hyperlink>
            <w:r w:rsidRPr="00BD03E2">
              <w:t>.</w:t>
            </w:r>
          </w:p>
        </w:tc>
        <w:tc>
          <w:tcPr>
            <w:tcW w:w="5328" w:type="dxa"/>
          </w:tcPr>
          <w:p w:rsidR="00527EAC" w:rsidRPr="00527EAC" w:rsidRDefault="00527EAC" w:rsidP="00527EAC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527EAC">
              <w:rPr>
                <w:b/>
                <w:sz w:val="20"/>
                <w:szCs w:val="20"/>
              </w:rPr>
              <w:t>Notes grammaticales</w:t>
            </w:r>
          </w:p>
        </w:tc>
        <w:tc>
          <w:tcPr>
            <w:tcW w:w="5328" w:type="dxa"/>
          </w:tcPr>
          <w:p w:rsidR="00527EAC" w:rsidRPr="00527EAC" w:rsidRDefault="00527EAC" w:rsidP="00527EAC">
            <w:pPr>
              <w:jc w:val="center"/>
              <w:rPr>
                <w:b/>
              </w:rPr>
            </w:pPr>
            <w:r w:rsidRPr="00527EAC">
              <w:rPr>
                <w:b/>
              </w:rPr>
              <w:t>Traduction</w:t>
            </w:r>
          </w:p>
        </w:tc>
      </w:tr>
    </w:tbl>
    <w:p w:rsidR="00A64C82" w:rsidRDefault="00527EAC"/>
    <w:sectPr w:rsidR="00A64C82" w:rsidSect="00BD03E2">
      <w:pgSz w:w="16838" w:h="11906" w:orient="landscape"/>
      <w:pgMar w:top="284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27EAC"/>
    <w:rsid w:val="001D49F7"/>
    <w:rsid w:val="00527EAC"/>
    <w:rsid w:val="00AB63ED"/>
    <w:rsid w:val="00B6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7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527EAC"/>
    <w:rPr>
      <w:strike w:val="0"/>
      <w:dstrike w:val="0"/>
      <w:color w:val="004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oraclass.fltr.ucl.ac.be/concordances/Tite-LiveV/precise.cfm?txt=est" TargetMode="External"/><Relationship Id="rId117" Type="http://schemas.openxmlformats.org/officeDocument/2006/relationships/hyperlink" Target="http://agoraclass.fltr.ucl.ac.be/concordances/Tite-LiveV/precise.cfm?txt=tamen" TargetMode="External"/><Relationship Id="rId21" Type="http://schemas.openxmlformats.org/officeDocument/2006/relationships/hyperlink" Target="http://agoraclass.fltr.ucl.ac.be/concordances/Tite-LiveV/precise.cfm?txt=uenisse" TargetMode="External"/><Relationship Id="rId42" Type="http://schemas.openxmlformats.org/officeDocument/2006/relationships/hyperlink" Target="http://agoraclass.fltr.ucl.ac.be/concordances/Tite-LiveV/precise.cfm?txt=Fabi" TargetMode="External"/><Relationship Id="rId47" Type="http://schemas.openxmlformats.org/officeDocument/2006/relationships/hyperlink" Target="http://agoraclass.fltr.ucl.ac.be/concordances/Tite-LiveV/precise.cfm?txt=senatus" TargetMode="External"/><Relationship Id="rId63" Type="http://schemas.openxmlformats.org/officeDocument/2006/relationships/hyperlink" Target="http://agoraclass.fltr.ucl.ac.be/concordances/Tite-LiveV/precise.cfm?txt=atque" TargetMode="External"/><Relationship Id="rId68" Type="http://schemas.openxmlformats.org/officeDocument/2006/relationships/hyperlink" Target="http://agoraclass.fltr.ucl.ac.be/concordances/Tite-LiveV/precise.cfm?txt=bello" TargetMode="External"/><Relationship Id="rId84" Type="http://schemas.openxmlformats.org/officeDocument/2006/relationships/hyperlink" Target="http://agoraclass.fltr.ucl.ac.be/concordances/Tite-LiveV/precise.cfm?txt=Gallos" TargetMode="External"/><Relationship Id="rId89" Type="http://schemas.openxmlformats.org/officeDocument/2006/relationships/hyperlink" Target="http://agoraclass.fltr.ucl.ac.be/concordances/Tite-LiveV/precise.cfm?txt=cognosci" TargetMode="External"/><Relationship Id="rId112" Type="http://schemas.openxmlformats.org/officeDocument/2006/relationships/hyperlink" Target="http://agoraclass.fltr.ucl.ac.be/concordances/Tite-LiveV/precise.cfm?txt=etsi" TargetMode="External"/><Relationship Id="rId133" Type="http://schemas.openxmlformats.org/officeDocument/2006/relationships/hyperlink" Target="http://agoraclass.fltr.ucl.ac.be/concordances/Tite-LiveV/precise.cfm?txt=legatione" TargetMode="External"/><Relationship Id="rId138" Type="http://schemas.openxmlformats.org/officeDocument/2006/relationships/hyperlink" Target="http://agoraclass.fltr.ucl.ac.be/concordances/Tite-LiveV/precise.cfm?txt=armis" TargetMode="External"/><Relationship Id="rId154" Type="http://schemas.openxmlformats.org/officeDocument/2006/relationships/hyperlink" Target="http://agoraclass.fltr.ucl.ac.be/concordances/Tite-LiveV/precise.cfm?txt=latius" TargetMode="External"/><Relationship Id="rId159" Type="http://schemas.openxmlformats.org/officeDocument/2006/relationships/hyperlink" Target="http://agoraclass.fltr.ucl.ac.be/concordances/Tite-LiveV/precise.cfm?txt=partem" TargetMode="External"/><Relationship Id="rId16" Type="http://schemas.openxmlformats.org/officeDocument/2006/relationships/hyperlink" Target="http://agoraclass.fltr.ucl.ac.be/concordances/Tite-LiveV/precise.cfm?txt=Hanc" TargetMode="External"/><Relationship Id="rId107" Type="http://schemas.openxmlformats.org/officeDocument/2006/relationships/hyperlink" Target="http://agoraclass.fltr.ucl.ac.be/concordances/Tite-LiveV/precise.cfm?txt=in" TargetMode="External"/><Relationship Id="rId11" Type="http://schemas.openxmlformats.org/officeDocument/2006/relationships/hyperlink" Target="http://agoraclass.fltr.ucl.ac.be/concordances/Tite-LiveV/precise.cfm?txt=usque" TargetMode="External"/><Relationship Id="rId32" Type="http://schemas.openxmlformats.org/officeDocument/2006/relationships/hyperlink" Target="http://agoraclass.fltr.ucl.ac.be/concordances/Tite-LiveV/precise.cfm?txt=Gallorum" TargetMode="External"/><Relationship Id="rId37" Type="http://schemas.openxmlformats.org/officeDocument/2006/relationships/hyperlink" Target="http://agoraclass.fltr.ucl.ac.be/concordances/Tite-LiveV/precise.cfm?txt=nihil" TargetMode="External"/><Relationship Id="rId53" Type="http://schemas.openxmlformats.org/officeDocument/2006/relationships/hyperlink" Target="http://agoraclass.fltr.ucl.ac.be/concordances/Tite-LiveV/precise.cfm?txt=Gallis" TargetMode="External"/><Relationship Id="rId58" Type="http://schemas.openxmlformats.org/officeDocument/2006/relationships/hyperlink" Target="http://agoraclass.fltr.ucl.ac.be/concordances/Tite-LiveV/precise.cfm?txt=iniuriam" TargetMode="External"/><Relationship Id="rId74" Type="http://schemas.openxmlformats.org/officeDocument/2006/relationships/hyperlink" Target="http://agoraclass.fltr.ucl.ac.be/concordances/Tite-LiveV/precise.cfm?txt=esse" TargetMode="External"/><Relationship Id="rId79" Type="http://schemas.openxmlformats.org/officeDocument/2006/relationships/hyperlink" Target="http://agoraclass.fltr.ucl.ac.be/concordances/Tite-LiveV/precise.cfm?txt=ipsum" TargetMode="External"/><Relationship Id="rId102" Type="http://schemas.openxmlformats.org/officeDocument/2006/relationships/hyperlink" Target="http://agoraclass.fltr.ucl.ac.be/concordances/Tite-LiveV/precise.cfm?txt=habuisset" TargetMode="External"/><Relationship Id="rId123" Type="http://schemas.openxmlformats.org/officeDocument/2006/relationships/hyperlink" Target="http://agoraclass.fltr.ucl.ac.be/concordances/Tite-LiveV/precise.cfm?txt=auxilium" TargetMode="External"/><Relationship Id="rId128" Type="http://schemas.openxmlformats.org/officeDocument/2006/relationships/hyperlink" Target="http://agoraclass.fltr.ucl.ac.be/concordances/Tite-LiveV/precise.cfm?txt=trepida" TargetMode="External"/><Relationship Id="rId144" Type="http://schemas.openxmlformats.org/officeDocument/2006/relationships/hyperlink" Target="http://agoraclass.fltr.ucl.ac.be/concordances/Tite-LiveV/precise.cfm?txt=pacem" TargetMode="External"/><Relationship Id="rId149" Type="http://schemas.openxmlformats.org/officeDocument/2006/relationships/hyperlink" Target="http://agoraclass.fltr.ucl.ac.be/concordances/Tite-LiveV/precise.cfm?txt=si" TargetMode="External"/><Relationship Id="rId5" Type="http://schemas.openxmlformats.org/officeDocument/2006/relationships/hyperlink" Target="http://agoraclass.fltr.ucl.ac.be/concordances/Tite-LiveV/precise.cfm?txt=Senones" TargetMode="External"/><Relationship Id="rId90" Type="http://schemas.openxmlformats.org/officeDocument/2006/relationships/hyperlink" Target="http://agoraclass.fltr.ucl.ac.be/concordances/Tite-LiveV/precise.cfm?txt=quam" TargetMode="External"/><Relationship Id="rId95" Type="http://schemas.openxmlformats.org/officeDocument/2006/relationships/hyperlink" Target="http://agoraclass.fltr.ucl.ac.be/concordances/Tite-LiveV/precise.cfm?txt=praeferoces" TargetMode="External"/><Relationship Id="rId160" Type="http://schemas.openxmlformats.org/officeDocument/2006/relationships/hyperlink" Target="http://agoraclass.fltr.ucl.ac.be/concordances/Tite-LiveV/precise.cfm?txt=finium" TargetMode="External"/><Relationship Id="rId165" Type="http://schemas.openxmlformats.org/officeDocument/2006/relationships/hyperlink" Target="http://agoraclass.fltr.ucl.ac.be/concordances/Tite-LiveV/precise.cfm?txt=non" TargetMode="External"/><Relationship Id="rId22" Type="http://schemas.openxmlformats.org/officeDocument/2006/relationships/hyperlink" Target="http://agoraclass.fltr.ucl.ac.be/concordances/Tite-LiveV/precise.cfm?txt=comperio" TargetMode="External"/><Relationship Id="rId27" Type="http://schemas.openxmlformats.org/officeDocument/2006/relationships/hyperlink" Target="http://agoraclass.fltr.ucl.ac.be/concordances/Tite-LiveV/precise.cfm?txt=solamne" TargetMode="External"/><Relationship Id="rId43" Type="http://schemas.openxmlformats.org/officeDocument/2006/relationships/hyperlink" Target="http://agoraclass.fltr.ucl.ac.be/concordances/Tite-LiveV/precise.cfm?txt=Ambusti" TargetMode="External"/><Relationship Id="rId48" Type="http://schemas.openxmlformats.org/officeDocument/2006/relationships/hyperlink" Target="http://agoraclass.fltr.ucl.ac.be/concordances/Tite-LiveV/precise.cfm?txt=populique" TargetMode="External"/><Relationship Id="rId64" Type="http://schemas.openxmlformats.org/officeDocument/2006/relationships/hyperlink" Target="http://agoraclass.fltr.ucl.ac.be/concordances/Tite-LiveV/precise.cfm?txt=amicos" TargetMode="External"/><Relationship Id="rId69" Type="http://schemas.openxmlformats.org/officeDocument/2006/relationships/hyperlink" Target="http://agoraclass.fltr.ucl.ac.be/concordances/Tite-LiveV/precise.cfm?txt=quoque" TargetMode="External"/><Relationship Id="rId113" Type="http://schemas.openxmlformats.org/officeDocument/2006/relationships/hyperlink" Target="http://agoraclass.fltr.ucl.ac.be/concordances/Tite-LiveV/precise.cfm?txt=nouum" TargetMode="External"/><Relationship Id="rId118" Type="http://schemas.openxmlformats.org/officeDocument/2006/relationships/hyperlink" Target="http://agoraclass.fltr.ucl.ac.be/concordances/Tite-LiveV/precise.cfm?txt=credere" TargetMode="External"/><Relationship Id="rId134" Type="http://schemas.openxmlformats.org/officeDocument/2006/relationships/hyperlink" Target="http://agoraclass.fltr.ucl.ac.be/concordances/Tite-LiveV/precise.cfm?txt=aduersus" TargetMode="External"/><Relationship Id="rId139" Type="http://schemas.openxmlformats.org/officeDocument/2006/relationships/hyperlink" Target="http://agoraclass.fltr.ucl.ac.be/concordances/Tite-LiveV/precise.cfm?txt=tueri" TargetMode="External"/><Relationship Id="rId80" Type="http://schemas.openxmlformats.org/officeDocument/2006/relationships/hyperlink" Target="http://agoraclass.fltr.ucl.ac.be/concordances/Tite-LiveV/precise.cfm?txt=amoueri" TargetMode="External"/><Relationship Id="rId85" Type="http://schemas.openxmlformats.org/officeDocument/2006/relationships/hyperlink" Target="http://agoraclass.fltr.ucl.ac.be/concordances/Tite-LiveV/precise.cfm?txt=nouam" TargetMode="External"/><Relationship Id="rId150" Type="http://schemas.openxmlformats.org/officeDocument/2006/relationships/hyperlink" Target="http://agoraclass.fltr.ucl.ac.be/concordances/Tite-LiveV/precise.cfm?txt=Gallis" TargetMode="External"/><Relationship Id="rId155" Type="http://schemas.openxmlformats.org/officeDocument/2006/relationships/hyperlink" Target="http://agoraclass.fltr.ucl.ac.be/concordances/Tite-LiveV/precise.cfm?txt=possideant" TargetMode="External"/><Relationship Id="rId12" Type="http://schemas.openxmlformats.org/officeDocument/2006/relationships/hyperlink" Target="http://agoraclass.fltr.ucl.ac.be/concordances/Tite-LiveV/precise.cfm?txt=ad" TargetMode="External"/><Relationship Id="rId17" Type="http://schemas.openxmlformats.org/officeDocument/2006/relationships/hyperlink" Target="http://agoraclass.fltr.ucl.ac.be/concordances/Tite-LiveV/precise.cfm?txt=gentem" TargetMode="External"/><Relationship Id="rId33" Type="http://schemas.openxmlformats.org/officeDocument/2006/relationships/hyperlink" Target="http://agoraclass.fltr.ucl.ac.be/concordances/Tite-LiveV/precise.cfm?txt=populis" TargetMode="External"/><Relationship Id="rId38" Type="http://schemas.openxmlformats.org/officeDocument/2006/relationships/hyperlink" Target="http://agoraclass.fltr.ucl.ac.be/concordances/Tite-LiveV/precise.cfm?txt=impetratum" TargetMode="External"/><Relationship Id="rId59" Type="http://schemas.openxmlformats.org/officeDocument/2006/relationships/hyperlink" Target="http://agoraclass.fltr.ucl.ac.be/concordances/Tite-LiveV/precise.cfm?txt=accepissent" TargetMode="External"/><Relationship Id="rId103" Type="http://schemas.openxmlformats.org/officeDocument/2006/relationships/hyperlink" Target="http://agoraclass.fltr.ucl.ac.be/concordances/Tite-LiveV/precise.cfm?txt=Quibus" TargetMode="External"/><Relationship Id="rId108" Type="http://schemas.openxmlformats.org/officeDocument/2006/relationships/hyperlink" Target="http://agoraclass.fltr.ucl.ac.be/concordances/Tite-LiveV/precise.cfm?txt=concilio" TargetMode="External"/><Relationship Id="rId124" Type="http://schemas.openxmlformats.org/officeDocument/2006/relationships/hyperlink" Target="http://agoraclass.fltr.ucl.ac.be/concordances/Tite-LiveV/precise.cfm?txt=a" TargetMode="External"/><Relationship Id="rId129" Type="http://schemas.openxmlformats.org/officeDocument/2006/relationships/hyperlink" Target="http://agoraclass.fltr.ucl.ac.be/concordances/Tite-LiveV/precise.cfm?txt=sit" TargetMode="External"/><Relationship Id="rId54" Type="http://schemas.openxmlformats.org/officeDocument/2006/relationships/hyperlink" Target="http://agoraclass.fltr.ucl.ac.be/concordances/Tite-LiveV/precise.cfm?txt=ne" TargetMode="External"/><Relationship Id="rId70" Type="http://schemas.openxmlformats.org/officeDocument/2006/relationships/hyperlink" Target="http://agoraclass.fltr.ucl.ac.be/concordances/Tite-LiveV/precise.cfm?txt=si" TargetMode="External"/><Relationship Id="rId75" Type="http://schemas.openxmlformats.org/officeDocument/2006/relationships/hyperlink" Target="http://agoraclass.fltr.ucl.ac.be/concordances/Tite-LiveV/precise.cfm?txt=sed" TargetMode="External"/><Relationship Id="rId91" Type="http://schemas.openxmlformats.org/officeDocument/2006/relationships/hyperlink" Target="http://agoraclass.fltr.ucl.ac.be/concordances/Tite-LiveV/precise.cfm?txt=armis" TargetMode="External"/><Relationship Id="rId96" Type="http://schemas.openxmlformats.org/officeDocument/2006/relationships/hyperlink" Target="http://agoraclass.fltr.ucl.ac.be/concordances/Tite-LiveV/precise.cfm?txt=legatos" TargetMode="External"/><Relationship Id="rId140" Type="http://schemas.openxmlformats.org/officeDocument/2006/relationships/hyperlink" Target="http://agoraclass.fltr.ucl.ac.be/concordances/Tite-LiveV/precise.cfm?txt=socios" TargetMode="External"/><Relationship Id="rId145" Type="http://schemas.openxmlformats.org/officeDocument/2006/relationships/hyperlink" Target="http://agoraclass.fltr.ucl.ac.be/concordances/Tite-LiveV/precise.cfm?txt=quam" TargetMode="External"/><Relationship Id="rId161" Type="http://schemas.openxmlformats.org/officeDocument/2006/relationships/hyperlink" Target="http://agoraclass.fltr.ucl.ac.be/concordances/Tite-LiveV/precise.cfm?txt=concedant" TargetMode="External"/><Relationship Id="rId166" Type="http://schemas.openxmlformats.org/officeDocument/2006/relationships/hyperlink" Target="http://agoraclass.fltr.ucl.ac.be/concordances/Tite-LiveV/precise.cfm?txt=posse" TargetMode="External"/><Relationship Id="rId1" Type="http://schemas.openxmlformats.org/officeDocument/2006/relationships/styles" Target="styles.xml"/><Relationship Id="rId6" Type="http://schemas.openxmlformats.org/officeDocument/2006/relationships/hyperlink" Target="http://agoraclass.fltr.ucl.ac.be/concordances/Tite-LiveV/precise.cfm?txt=recentissimi" TargetMode="External"/><Relationship Id="rId15" Type="http://schemas.openxmlformats.org/officeDocument/2006/relationships/hyperlink" Target="http://agoraclass.fltr.ucl.ac.be/concordances/Tite-LiveV/precise.cfm?txt=habuere" TargetMode="External"/><Relationship Id="rId23" Type="http://schemas.openxmlformats.org/officeDocument/2006/relationships/hyperlink" Target="http://agoraclass.fltr.ucl.ac.be/concordances/Tite-LiveV/precise.cfm?txt=id" TargetMode="External"/><Relationship Id="rId28" Type="http://schemas.openxmlformats.org/officeDocument/2006/relationships/hyperlink" Target="http://agoraclass.fltr.ucl.ac.be/concordances/Tite-LiveV/precise.cfm?txt=an" TargetMode="External"/><Relationship Id="rId36" Type="http://schemas.openxmlformats.org/officeDocument/2006/relationships/hyperlink" Target="http://agoraclass.fltr.ucl.ac.be/concordances/Tite-LiveV/precise.cfm?txt=auxilio" TargetMode="External"/><Relationship Id="rId49" Type="http://schemas.openxmlformats.org/officeDocument/2006/relationships/hyperlink" Target="http://agoraclass.fltr.ucl.ac.be/concordances/Tite-LiveV/precise.cfm?txt=Romani" TargetMode="External"/><Relationship Id="rId57" Type="http://schemas.openxmlformats.org/officeDocument/2006/relationships/hyperlink" Target="http://agoraclass.fltr.ucl.ac.be/concordances/Tite-LiveV/precise.cfm?txt=nullam" TargetMode="External"/><Relationship Id="rId106" Type="http://schemas.openxmlformats.org/officeDocument/2006/relationships/hyperlink" Target="http://agoraclass.fltr.ucl.ac.be/concordances/Tite-LiveV/precise.cfm?txt=ediderunt" TargetMode="External"/><Relationship Id="rId114" Type="http://schemas.openxmlformats.org/officeDocument/2006/relationships/hyperlink" Target="http://agoraclass.fltr.ucl.ac.be/concordances/Tite-LiveV/precise.cfm?txt=nomen" TargetMode="External"/><Relationship Id="rId119" Type="http://schemas.openxmlformats.org/officeDocument/2006/relationships/hyperlink" Target="http://agoraclass.fltr.ucl.ac.be/concordances/Tite-LiveV/precise.cfm?txt=uiros" TargetMode="External"/><Relationship Id="rId127" Type="http://schemas.openxmlformats.org/officeDocument/2006/relationships/hyperlink" Target="http://agoraclass.fltr.ucl.ac.be/concordances/Tite-LiveV/precise.cfm?txt=re" TargetMode="External"/><Relationship Id="rId10" Type="http://schemas.openxmlformats.org/officeDocument/2006/relationships/hyperlink" Target="http://agoraclass.fltr.ucl.ac.be/concordances/Tite-LiveV/precise.cfm?txt=flumine" TargetMode="External"/><Relationship Id="rId31" Type="http://schemas.openxmlformats.org/officeDocument/2006/relationships/hyperlink" Target="http://agoraclass.fltr.ucl.ac.be/concordances/Tite-LiveV/precise.cfm?txt=Cisalpinorum" TargetMode="External"/><Relationship Id="rId44" Type="http://schemas.openxmlformats.org/officeDocument/2006/relationships/hyperlink" Target="http://agoraclass.fltr.ucl.ac.be/concordances/Tite-LiveV/precise.cfm?txt=filii" TargetMode="External"/><Relationship Id="rId52" Type="http://schemas.openxmlformats.org/officeDocument/2006/relationships/hyperlink" Target="http://agoraclass.fltr.ucl.ac.be/concordances/Tite-LiveV/precise.cfm?txt=cum" TargetMode="External"/><Relationship Id="rId60" Type="http://schemas.openxmlformats.org/officeDocument/2006/relationships/hyperlink" Target="http://agoraclass.fltr.ucl.ac.be/concordances/Tite-LiveV/precise.cfm?txt=socios" TargetMode="External"/><Relationship Id="rId65" Type="http://schemas.openxmlformats.org/officeDocument/2006/relationships/hyperlink" Target="http://agoraclass.fltr.ucl.ac.be/concordances/Tite-LiveV/precise.cfm?txt=oppugnarent" TargetMode="External"/><Relationship Id="rId73" Type="http://schemas.openxmlformats.org/officeDocument/2006/relationships/hyperlink" Target="http://agoraclass.fltr.ucl.ac.be/concordances/Tite-LiveV/precise.cfm?txt=tuendos" TargetMode="External"/><Relationship Id="rId78" Type="http://schemas.openxmlformats.org/officeDocument/2006/relationships/hyperlink" Target="http://agoraclass.fltr.ucl.ac.be/concordances/Tite-LiveV/precise.cfm?txt=bellum" TargetMode="External"/><Relationship Id="rId81" Type="http://schemas.openxmlformats.org/officeDocument/2006/relationships/hyperlink" Target="http://agoraclass.fltr.ucl.ac.be/concordances/Tite-LiveV/precise.cfm?txt=si" TargetMode="External"/><Relationship Id="rId86" Type="http://schemas.openxmlformats.org/officeDocument/2006/relationships/hyperlink" Target="http://agoraclass.fltr.ucl.ac.be/concordances/Tite-LiveV/precise.cfm?txt=gentem" TargetMode="External"/><Relationship Id="rId94" Type="http://schemas.openxmlformats.org/officeDocument/2006/relationships/hyperlink" Target="http://agoraclass.fltr.ucl.ac.be/concordances/Tite-LiveV/precise.cfm?txt=ni" TargetMode="External"/><Relationship Id="rId99" Type="http://schemas.openxmlformats.org/officeDocument/2006/relationships/hyperlink" Target="http://agoraclass.fltr.ucl.ac.be/concordances/Tite-LiveV/precise.cfm?txt=quam" TargetMode="External"/><Relationship Id="rId101" Type="http://schemas.openxmlformats.org/officeDocument/2006/relationships/hyperlink" Target="http://agoraclass.fltr.ucl.ac.be/concordances/Tite-LiveV/precise.cfm?txt=similes" TargetMode="External"/><Relationship Id="rId122" Type="http://schemas.openxmlformats.org/officeDocument/2006/relationships/hyperlink" Target="http://agoraclass.fltr.ucl.ac.be/concordances/Tite-LiveV/precise.cfm?txt=quorum" TargetMode="External"/><Relationship Id="rId130" Type="http://schemas.openxmlformats.org/officeDocument/2006/relationships/hyperlink" Target="http://agoraclass.fltr.ucl.ac.be/concordances/Tite-LiveV/precise.cfm?txt=imploratum" TargetMode="External"/><Relationship Id="rId135" Type="http://schemas.openxmlformats.org/officeDocument/2006/relationships/hyperlink" Target="http://agoraclass.fltr.ucl.ac.be/concordances/Tite-LiveV/precise.cfm?txt=se" TargetMode="External"/><Relationship Id="rId143" Type="http://schemas.openxmlformats.org/officeDocument/2006/relationships/hyperlink" Target="http://agoraclass.fltr.ucl.ac.be/concordances/Tite-LiveV/precise.cfm?txt=quidem" TargetMode="External"/><Relationship Id="rId148" Type="http://schemas.openxmlformats.org/officeDocument/2006/relationships/hyperlink" Target="http://agoraclass.fltr.ucl.ac.be/concordances/Tite-LiveV/precise.cfm?txt=aspernari" TargetMode="External"/><Relationship Id="rId151" Type="http://schemas.openxmlformats.org/officeDocument/2006/relationships/hyperlink" Target="http://agoraclass.fltr.ucl.ac.be/concordances/Tite-LiveV/precise.cfm?txt=egentibus" TargetMode="External"/><Relationship Id="rId156" Type="http://schemas.openxmlformats.org/officeDocument/2006/relationships/hyperlink" Target="http://agoraclass.fltr.ucl.ac.be/concordances/Tite-LiveV/precise.cfm?txt=quam" TargetMode="External"/><Relationship Id="rId164" Type="http://schemas.openxmlformats.org/officeDocument/2006/relationships/hyperlink" Target="http://agoraclass.fltr.ucl.ac.be/concordances/Tite-LiveV/precise.cfm?txt=impetrari" TargetMode="External"/><Relationship Id="rId4" Type="http://schemas.openxmlformats.org/officeDocument/2006/relationships/hyperlink" Target="http://agoraclass.fltr.ucl.ac.be/concordances/Tite-LiveV/precise.cfm?txt=Tum" TargetMode="External"/><Relationship Id="rId9" Type="http://schemas.openxmlformats.org/officeDocument/2006/relationships/hyperlink" Target="http://agoraclass.fltr.ucl.ac.be/concordances/Tite-LiveV/precise.cfm?txt=Vtente" TargetMode="External"/><Relationship Id="rId13" Type="http://schemas.openxmlformats.org/officeDocument/2006/relationships/hyperlink" Target="http://agoraclass.fltr.ucl.ac.be/concordances/Tite-LiveV/precise.cfm?txt=Aesim" TargetMode="External"/><Relationship Id="rId18" Type="http://schemas.openxmlformats.org/officeDocument/2006/relationships/hyperlink" Target="http://agoraclass.fltr.ucl.ac.be/concordances/Tite-LiveV/precise.cfm?txt=Clusium" TargetMode="External"/><Relationship Id="rId39" Type="http://schemas.openxmlformats.org/officeDocument/2006/relationships/hyperlink" Target="http://agoraclass.fltr.ucl.ac.be/concordances/Tite-LiveV/precise.cfm?txt=legati" TargetMode="External"/><Relationship Id="rId109" Type="http://schemas.openxmlformats.org/officeDocument/2006/relationships/hyperlink" Target="http://agoraclass.fltr.ucl.ac.be/concordances/Tite-LiveV/precise.cfm?txt=Gallorum" TargetMode="External"/><Relationship Id="rId34" Type="http://schemas.openxmlformats.org/officeDocument/2006/relationships/hyperlink" Target="http://agoraclass.fltr.ucl.ac.be/concordances/Tite-LiveV/precise.cfm?txt=adiutam" TargetMode="External"/><Relationship Id="rId50" Type="http://schemas.openxmlformats.org/officeDocument/2006/relationships/hyperlink" Target="http://agoraclass.fltr.ucl.ac.be/concordances/Tite-LiveV/precise.cfm?txt=nomine" TargetMode="External"/><Relationship Id="rId55" Type="http://schemas.openxmlformats.org/officeDocument/2006/relationships/hyperlink" Target="http://agoraclass.fltr.ucl.ac.be/concordances/Tite-LiveV/precise.cfm?txt=a" TargetMode="External"/><Relationship Id="rId76" Type="http://schemas.openxmlformats.org/officeDocument/2006/relationships/hyperlink" Target="http://agoraclass.fltr.ucl.ac.be/concordances/Tite-LiveV/precise.cfm?txt=melius" TargetMode="External"/><Relationship Id="rId97" Type="http://schemas.openxmlformats.org/officeDocument/2006/relationships/hyperlink" Target="http://agoraclass.fltr.ucl.ac.be/concordances/Tite-LiveV/precise.cfm?txt=Gallisque" TargetMode="External"/><Relationship Id="rId104" Type="http://schemas.openxmlformats.org/officeDocument/2006/relationships/hyperlink" Target="http://agoraclass.fltr.ucl.ac.be/concordances/Tite-LiveV/precise.cfm?txt=postquam" TargetMode="External"/><Relationship Id="rId120" Type="http://schemas.openxmlformats.org/officeDocument/2006/relationships/hyperlink" Target="http://agoraclass.fltr.ucl.ac.be/concordances/Tite-LiveV/precise.cfm?txt=fortes" TargetMode="External"/><Relationship Id="rId125" Type="http://schemas.openxmlformats.org/officeDocument/2006/relationships/hyperlink" Target="http://agoraclass.fltr.ucl.ac.be/concordances/Tite-LiveV/precise.cfm?txt=Clusinis" TargetMode="External"/><Relationship Id="rId141" Type="http://schemas.openxmlformats.org/officeDocument/2006/relationships/hyperlink" Target="http://agoraclass.fltr.ucl.ac.be/concordances/Tite-LiveV/precise.cfm?txt=ne" TargetMode="External"/><Relationship Id="rId146" Type="http://schemas.openxmlformats.org/officeDocument/2006/relationships/hyperlink" Target="http://agoraclass.fltr.ucl.ac.be/concordances/Tite-LiveV/precise.cfm?txt=illi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agoraclass.fltr.ucl.ac.be/concordances/Tite-LiveV/precise.cfm?txt=aduenarum" TargetMode="External"/><Relationship Id="rId71" Type="http://schemas.openxmlformats.org/officeDocument/2006/relationships/hyperlink" Target="http://agoraclass.fltr.ucl.ac.be/concordances/Tite-LiveV/precise.cfm?txt=res" TargetMode="External"/><Relationship Id="rId92" Type="http://schemas.openxmlformats.org/officeDocument/2006/relationships/hyperlink" Target="http://agoraclass.fltr.ucl.ac.be/concordances/Tite-LiveV/precise.cfm?txt=Mitis" TargetMode="External"/><Relationship Id="rId162" Type="http://schemas.openxmlformats.org/officeDocument/2006/relationships/hyperlink" Target="http://agoraclass.fltr.ucl.ac.be/concordances/Tite-LiveV/precise.cfm?txt=alite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oraclass.fltr.ucl.ac.be/concordances/Tite-LiveV/precise.cfm?txt=ab" TargetMode="External"/><Relationship Id="rId24" Type="http://schemas.openxmlformats.org/officeDocument/2006/relationships/hyperlink" Target="http://agoraclass.fltr.ucl.ac.be/concordances/Tite-LiveV/precise.cfm?txt=parum" TargetMode="External"/><Relationship Id="rId40" Type="http://schemas.openxmlformats.org/officeDocument/2006/relationships/hyperlink" Target="http://agoraclass.fltr.ucl.ac.be/concordances/Tite-LiveV/precise.cfm?txt=tres" TargetMode="External"/><Relationship Id="rId45" Type="http://schemas.openxmlformats.org/officeDocument/2006/relationships/hyperlink" Target="http://agoraclass.fltr.ucl.ac.be/concordances/Tite-LiveV/precise.cfm?txt=missi" TargetMode="External"/><Relationship Id="rId66" Type="http://schemas.openxmlformats.org/officeDocument/2006/relationships/hyperlink" Target="http://agoraclass.fltr.ucl.ac.be/concordances/Tite-LiveV/precise.cfm?txt=Romanis" TargetMode="External"/><Relationship Id="rId87" Type="http://schemas.openxmlformats.org/officeDocument/2006/relationships/hyperlink" Target="http://agoraclass.fltr.ucl.ac.be/concordances/Tite-LiveV/precise.cfm?txt=pace" TargetMode="External"/><Relationship Id="rId110" Type="http://schemas.openxmlformats.org/officeDocument/2006/relationships/hyperlink" Target="http://agoraclass.fltr.ucl.ac.be/concordances/Tite-LiveV/precise.cfm?txt=datur" TargetMode="External"/><Relationship Id="rId115" Type="http://schemas.openxmlformats.org/officeDocument/2006/relationships/hyperlink" Target="http://agoraclass.fltr.ucl.ac.be/concordances/Tite-LiveV/precise.cfm?txt=audiant" TargetMode="External"/><Relationship Id="rId131" Type="http://schemas.openxmlformats.org/officeDocument/2006/relationships/hyperlink" Target="http://agoraclass.fltr.ucl.ac.be/concordances/Tite-LiveV/precise.cfm?txt=et" TargetMode="External"/><Relationship Id="rId136" Type="http://schemas.openxmlformats.org/officeDocument/2006/relationships/hyperlink" Target="http://agoraclass.fltr.ucl.ac.be/concordances/Tite-LiveV/precise.cfm?txt=maluerint" TargetMode="External"/><Relationship Id="rId157" Type="http://schemas.openxmlformats.org/officeDocument/2006/relationships/hyperlink" Target="http://agoraclass.fltr.ucl.ac.be/concordances/Tite-LiveV/precise.cfm?txt=colant" TargetMode="External"/><Relationship Id="rId61" Type="http://schemas.openxmlformats.org/officeDocument/2006/relationships/hyperlink" Target="http://agoraclass.fltr.ucl.ac.be/concordances/Tite-LiveV/precise.cfm?txt=populi" TargetMode="External"/><Relationship Id="rId82" Type="http://schemas.openxmlformats.org/officeDocument/2006/relationships/hyperlink" Target="http://agoraclass.fltr.ucl.ac.be/concordances/Tite-LiveV/precise.cfm?txt=posset" TargetMode="External"/><Relationship Id="rId152" Type="http://schemas.openxmlformats.org/officeDocument/2006/relationships/hyperlink" Target="http://agoraclass.fltr.ucl.ac.be/concordances/Tite-LiveV/precise.cfm?txt=agro" TargetMode="External"/><Relationship Id="rId19" Type="http://schemas.openxmlformats.org/officeDocument/2006/relationships/hyperlink" Target="http://agoraclass.fltr.ucl.ac.be/concordances/Tite-LiveV/precise.cfm?txt=Romamque" TargetMode="External"/><Relationship Id="rId14" Type="http://schemas.openxmlformats.org/officeDocument/2006/relationships/hyperlink" Target="http://agoraclass.fltr.ucl.ac.be/concordances/Tite-LiveV/precise.cfm?txt=fines" TargetMode="External"/><Relationship Id="rId30" Type="http://schemas.openxmlformats.org/officeDocument/2006/relationships/hyperlink" Target="http://agoraclass.fltr.ucl.ac.be/concordances/Tite-LiveV/precise.cfm?txt=omnibus" TargetMode="External"/><Relationship Id="rId35" Type="http://schemas.openxmlformats.org/officeDocument/2006/relationships/hyperlink" Target="http://agoraclass.fltr.ucl.ac.be/concordances/Tite-LiveV/precise.cfm?txt=De" TargetMode="External"/><Relationship Id="rId56" Type="http://schemas.openxmlformats.org/officeDocument/2006/relationships/hyperlink" Target="http://agoraclass.fltr.ucl.ac.be/concordances/Tite-LiveV/precise.cfm?txt=quibus" TargetMode="External"/><Relationship Id="rId77" Type="http://schemas.openxmlformats.org/officeDocument/2006/relationships/hyperlink" Target="http://agoraclass.fltr.ucl.ac.be/concordances/Tite-LiveV/precise.cfm?txt=uisum" TargetMode="External"/><Relationship Id="rId100" Type="http://schemas.openxmlformats.org/officeDocument/2006/relationships/hyperlink" Target="http://agoraclass.fltr.ucl.ac.be/concordances/Tite-LiveV/precise.cfm?txt=Romanis" TargetMode="External"/><Relationship Id="rId105" Type="http://schemas.openxmlformats.org/officeDocument/2006/relationships/hyperlink" Target="http://agoraclass.fltr.ucl.ac.be/concordances/Tite-LiveV/precise.cfm?txt=mandata" TargetMode="External"/><Relationship Id="rId126" Type="http://schemas.openxmlformats.org/officeDocument/2006/relationships/hyperlink" Target="http://agoraclass.fltr.ucl.ac.be/concordances/Tite-LiveV/precise.cfm?txt=in" TargetMode="External"/><Relationship Id="rId147" Type="http://schemas.openxmlformats.org/officeDocument/2006/relationships/hyperlink" Target="http://agoraclass.fltr.ucl.ac.be/concordances/Tite-LiveV/precise.cfm?txt=adferant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agoraclass.fltr.ucl.ac.be/concordances/Tite-LiveV/precise.cfm?txt=ab" TargetMode="External"/><Relationship Id="rId51" Type="http://schemas.openxmlformats.org/officeDocument/2006/relationships/hyperlink" Target="http://agoraclass.fltr.ucl.ac.be/concordances/Tite-LiveV/precise.cfm?txt=agerent" TargetMode="External"/><Relationship Id="rId72" Type="http://schemas.openxmlformats.org/officeDocument/2006/relationships/hyperlink" Target="http://agoraclass.fltr.ucl.ac.be/concordances/Tite-LiveV/precise.cfm?txt=cogat" TargetMode="External"/><Relationship Id="rId93" Type="http://schemas.openxmlformats.org/officeDocument/2006/relationships/hyperlink" Target="http://agoraclass.fltr.ucl.ac.be/concordances/Tite-LiveV/precise.cfm?txt=legatio" TargetMode="External"/><Relationship Id="rId98" Type="http://schemas.openxmlformats.org/officeDocument/2006/relationships/hyperlink" Target="http://agoraclass.fltr.ucl.ac.be/concordances/Tite-LiveV/precise.cfm?txt=magis" TargetMode="External"/><Relationship Id="rId121" Type="http://schemas.openxmlformats.org/officeDocument/2006/relationships/hyperlink" Target="http://agoraclass.fltr.ucl.ac.be/concordances/Tite-LiveV/precise.cfm?txt=esse" TargetMode="External"/><Relationship Id="rId142" Type="http://schemas.openxmlformats.org/officeDocument/2006/relationships/hyperlink" Target="http://agoraclass.fltr.ucl.ac.be/concordances/Tite-LiveV/precise.cfm?txt=se" TargetMode="External"/><Relationship Id="rId163" Type="http://schemas.openxmlformats.org/officeDocument/2006/relationships/hyperlink" Target="http://agoraclass.fltr.ucl.ac.be/concordances/Tite-LiveV/precise.cfm?txt=pace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goraclass.fltr.ucl.ac.be/concordances/Tite-LiveV/precise.cfm?txt=certum" TargetMode="External"/><Relationship Id="rId46" Type="http://schemas.openxmlformats.org/officeDocument/2006/relationships/hyperlink" Target="http://agoraclass.fltr.ucl.ac.be/concordances/Tite-LiveV/precise.cfm?txt=qui" TargetMode="External"/><Relationship Id="rId67" Type="http://schemas.openxmlformats.org/officeDocument/2006/relationships/hyperlink" Target="http://agoraclass.fltr.ucl.ac.be/concordances/Tite-LiveV/precise.cfm?txt=eos" TargetMode="External"/><Relationship Id="rId116" Type="http://schemas.openxmlformats.org/officeDocument/2006/relationships/hyperlink" Target="http://agoraclass.fltr.ucl.ac.be/concordances/Tite-LiveV/precise.cfm?txt=Romanorum" TargetMode="External"/><Relationship Id="rId137" Type="http://schemas.openxmlformats.org/officeDocument/2006/relationships/hyperlink" Target="http://agoraclass.fltr.ucl.ac.be/concordances/Tite-LiveV/precise.cfm?txt=quam" TargetMode="External"/><Relationship Id="rId158" Type="http://schemas.openxmlformats.org/officeDocument/2006/relationships/hyperlink" Target="http://agoraclass.fltr.ucl.ac.be/concordances/Tite-LiveV/precise.cfm?txt=Clusini" TargetMode="External"/><Relationship Id="rId20" Type="http://schemas.openxmlformats.org/officeDocument/2006/relationships/hyperlink" Target="http://agoraclass.fltr.ucl.ac.be/concordances/Tite-LiveV/precise.cfm?txt=inde" TargetMode="External"/><Relationship Id="rId41" Type="http://schemas.openxmlformats.org/officeDocument/2006/relationships/hyperlink" Target="http://agoraclass.fltr.ucl.ac.be/concordances/Tite-LiveV/precise.cfm?txt=M" TargetMode="External"/><Relationship Id="rId62" Type="http://schemas.openxmlformats.org/officeDocument/2006/relationships/hyperlink" Target="http://agoraclass.fltr.ucl.ac.be/concordances/Tite-LiveV/precise.cfm?txt=Romani" TargetMode="External"/><Relationship Id="rId83" Type="http://schemas.openxmlformats.org/officeDocument/2006/relationships/hyperlink" Target="http://agoraclass.fltr.ucl.ac.be/concordances/Tite-LiveV/precise.cfm?txt=et" TargetMode="External"/><Relationship Id="rId88" Type="http://schemas.openxmlformats.org/officeDocument/2006/relationships/hyperlink" Target="http://agoraclass.fltr.ucl.ac.be/concordances/Tite-LiveV/precise.cfm?txt=potius" TargetMode="External"/><Relationship Id="rId111" Type="http://schemas.openxmlformats.org/officeDocument/2006/relationships/hyperlink" Target="http://agoraclass.fltr.ucl.ac.be/concordances/Tite-LiveV/precise.cfm?txt=responsum" TargetMode="External"/><Relationship Id="rId132" Type="http://schemas.openxmlformats.org/officeDocument/2006/relationships/hyperlink" Target="http://agoraclass.fltr.ucl.ac.be/concordances/Tite-LiveV/precise.cfm?txt=quoniam" TargetMode="External"/><Relationship Id="rId153" Type="http://schemas.openxmlformats.org/officeDocument/2006/relationships/hyperlink" Target="http://agoraclass.fltr.ucl.ac.be/concordances/Tite-LiveV/precise.cfm?txt=que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2542</Words>
  <Characters>13981</Characters>
  <Application>Microsoft Office Word</Application>
  <DocSecurity>0</DocSecurity>
  <Lines>116</Lines>
  <Paragraphs>32</Paragraphs>
  <ScaleCrop>false</ScaleCrop>
  <Company/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Bernolle</dc:creator>
  <cp:lastModifiedBy>Marie-Anne Bernolle</cp:lastModifiedBy>
  <cp:revision>1</cp:revision>
  <dcterms:created xsi:type="dcterms:W3CDTF">2010-02-16T22:46:00Z</dcterms:created>
  <dcterms:modified xsi:type="dcterms:W3CDTF">2010-02-16T22:50:00Z</dcterms:modified>
</cp:coreProperties>
</file>